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FE5E" w14:textId="2B23DC82" w:rsidR="007133E9" w:rsidRPr="00E32DE7" w:rsidRDefault="007133E9" w:rsidP="007133E9">
      <w:pPr>
        <w:contextualSpacing/>
        <w:jc w:val="center"/>
        <w:rPr>
          <w:rFonts w:ascii="Times New Roman" w:hAnsi="Times New Roman" w:cs="Times New Roman"/>
          <w:b/>
          <w:noProof/>
          <w:sz w:val="24"/>
          <w:szCs w:val="28"/>
        </w:rPr>
      </w:pPr>
      <w:bookmarkStart w:id="0" w:name="_GoBack"/>
      <w:bookmarkEnd w:id="0"/>
      <w:r w:rsidRPr="00E32DE7">
        <w:rPr>
          <w:rFonts w:ascii="Times New Roman" w:hAnsi="Times New Roman" w:cs="Times New Roman"/>
          <w:b/>
          <w:noProof/>
          <w:sz w:val="24"/>
          <w:szCs w:val="28"/>
        </w:rPr>
        <w:t>Call for Expressions of Interest</w:t>
      </w:r>
    </w:p>
    <w:p w14:paraId="2F7B906B" w14:textId="2A76CFFF" w:rsidR="00407443" w:rsidRPr="00E32DE7" w:rsidRDefault="00EE44BB" w:rsidP="00407443">
      <w:pPr>
        <w:contextualSpacing/>
        <w:jc w:val="center"/>
        <w:rPr>
          <w:rFonts w:ascii="Times New Roman" w:hAnsi="Times New Roman" w:cs="Times New Roman"/>
          <w:b/>
          <w:noProof/>
          <w:sz w:val="24"/>
          <w:szCs w:val="28"/>
        </w:rPr>
      </w:pPr>
      <w:r w:rsidRPr="00E32DE7">
        <w:rPr>
          <w:rFonts w:ascii="Times New Roman" w:hAnsi="Times New Roman" w:cs="Times New Roman"/>
          <w:b/>
          <w:noProof/>
          <w:sz w:val="24"/>
          <w:szCs w:val="28"/>
        </w:rPr>
        <w:t>f</w:t>
      </w:r>
      <w:r w:rsidR="007133E9" w:rsidRPr="00E32DE7">
        <w:rPr>
          <w:rFonts w:ascii="Times New Roman" w:hAnsi="Times New Roman" w:cs="Times New Roman"/>
          <w:b/>
          <w:noProof/>
          <w:sz w:val="24"/>
          <w:szCs w:val="28"/>
        </w:rPr>
        <w:t xml:space="preserve">or </w:t>
      </w:r>
      <w:r w:rsidRPr="00E32DE7">
        <w:rPr>
          <w:rFonts w:ascii="Times New Roman" w:hAnsi="Times New Roman" w:cs="Times New Roman"/>
          <w:b/>
          <w:noProof/>
          <w:sz w:val="24"/>
          <w:szCs w:val="28"/>
        </w:rPr>
        <w:t xml:space="preserve">agricultural development projects to join a </w:t>
      </w:r>
    </w:p>
    <w:p w14:paraId="504D8A75" w14:textId="77777777" w:rsidR="00EE44BB" w:rsidRPr="00E32DE7" w:rsidRDefault="00EE44BB" w:rsidP="00407443">
      <w:pPr>
        <w:contextualSpacing/>
        <w:jc w:val="center"/>
        <w:rPr>
          <w:rFonts w:ascii="Times New Roman" w:hAnsi="Times New Roman" w:cs="Times New Roman"/>
          <w:b/>
          <w:noProof/>
          <w:sz w:val="24"/>
          <w:szCs w:val="28"/>
        </w:rPr>
      </w:pPr>
      <w:r w:rsidRPr="00E32DE7">
        <w:rPr>
          <w:rFonts w:ascii="Times New Roman" w:hAnsi="Times New Roman" w:cs="Times New Roman"/>
          <w:b/>
          <w:noProof/>
          <w:sz w:val="24"/>
          <w:szCs w:val="28"/>
        </w:rPr>
        <w:t>community of practice and to pilot new indi</w:t>
      </w:r>
      <w:r w:rsidR="007133E9" w:rsidRPr="00E32DE7">
        <w:rPr>
          <w:rFonts w:ascii="Times New Roman" w:hAnsi="Times New Roman" w:cs="Times New Roman"/>
          <w:b/>
          <w:noProof/>
          <w:sz w:val="24"/>
          <w:szCs w:val="28"/>
        </w:rPr>
        <w:t xml:space="preserve">cators to </w:t>
      </w:r>
      <w:r w:rsidRPr="00E32DE7">
        <w:rPr>
          <w:rFonts w:ascii="Times New Roman" w:hAnsi="Times New Roman" w:cs="Times New Roman"/>
          <w:b/>
          <w:noProof/>
          <w:sz w:val="24"/>
          <w:szCs w:val="28"/>
        </w:rPr>
        <w:t xml:space="preserve">develop a </w:t>
      </w:r>
    </w:p>
    <w:p w14:paraId="20D765FC" w14:textId="77B64BAD" w:rsidR="00EE44BB" w:rsidRPr="00E32DE7" w:rsidRDefault="00EE44BB" w:rsidP="00EE44BB">
      <w:pPr>
        <w:contextualSpacing/>
        <w:jc w:val="center"/>
        <w:rPr>
          <w:rFonts w:ascii="Times New Roman" w:hAnsi="Times New Roman" w:cs="Times New Roman"/>
          <w:b/>
          <w:noProof/>
          <w:sz w:val="24"/>
          <w:szCs w:val="28"/>
        </w:rPr>
      </w:pPr>
      <w:r w:rsidRPr="00E32DE7">
        <w:rPr>
          <w:rFonts w:ascii="Times New Roman" w:hAnsi="Times New Roman" w:cs="Times New Roman"/>
          <w:b/>
          <w:noProof/>
          <w:sz w:val="24"/>
          <w:szCs w:val="28"/>
        </w:rPr>
        <w:t>project-level Women’s Empowerment in Agriculture Index (pro-WEAI)</w:t>
      </w:r>
    </w:p>
    <w:p w14:paraId="00BAF3BE" w14:textId="1F256437" w:rsidR="00C75FA6" w:rsidRPr="00E32DE7" w:rsidRDefault="00C75FA6" w:rsidP="00EE44BB">
      <w:pPr>
        <w:contextualSpacing/>
        <w:jc w:val="center"/>
        <w:rPr>
          <w:rFonts w:ascii="Times New Roman" w:hAnsi="Times New Roman" w:cs="Times New Roman"/>
          <w:b/>
          <w:noProof/>
          <w:sz w:val="24"/>
          <w:szCs w:val="28"/>
        </w:rPr>
      </w:pPr>
      <w:r w:rsidRPr="00E32DE7">
        <w:rPr>
          <w:rFonts w:ascii="Times New Roman" w:hAnsi="Times New Roman" w:cs="Times New Roman"/>
          <w:b/>
          <w:noProof/>
          <w:sz w:val="24"/>
          <w:szCs w:val="28"/>
        </w:rPr>
        <w:t>as part of the Gender, Agriculture, and Assets Project, Phase 2</w:t>
      </w:r>
    </w:p>
    <w:p w14:paraId="27822083" w14:textId="77777777" w:rsidR="00EE44BB" w:rsidRPr="00E32DE7" w:rsidRDefault="00EE44BB" w:rsidP="00EE44BB">
      <w:pPr>
        <w:contextualSpacing/>
        <w:jc w:val="center"/>
        <w:rPr>
          <w:rFonts w:ascii="Times New Roman" w:hAnsi="Times New Roman" w:cs="Times New Roman"/>
          <w:b/>
          <w:noProof/>
          <w:sz w:val="24"/>
          <w:szCs w:val="28"/>
        </w:rPr>
      </w:pPr>
    </w:p>
    <w:p w14:paraId="0D4F063F" w14:textId="500381DD" w:rsidR="00EE44BB" w:rsidRPr="00E32DE7" w:rsidRDefault="007133E9" w:rsidP="00EE44BB">
      <w:pPr>
        <w:contextualSpacing/>
        <w:jc w:val="center"/>
        <w:rPr>
          <w:rFonts w:ascii="Times New Roman" w:hAnsi="Times New Roman" w:cs="Times New Roman"/>
          <w:b/>
          <w:noProof/>
          <w:szCs w:val="28"/>
        </w:rPr>
      </w:pPr>
      <w:r w:rsidRPr="00E32DE7">
        <w:rPr>
          <w:rFonts w:ascii="Times New Roman" w:hAnsi="Times New Roman" w:cs="Times New Roman"/>
          <w:b/>
          <w:noProof/>
          <w:szCs w:val="28"/>
        </w:rPr>
        <w:t xml:space="preserve">Led by the International Food Policy Research Institute </w:t>
      </w:r>
      <w:r w:rsidR="00FE402A" w:rsidRPr="00E32DE7">
        <w:rPr>
          <w:rFonts w:ascii="Times New Roman" w:hAnsi="Times New Roman" w:cs="Times New Roman"/>
          <w:b/>
          <w:noProof/>
          <w:szCs w:val="28"/>
        </w:rPr>
        <w:t>(IFPRI)</w:t>
      </w:r>
    </w:p>
    <w:p w14:paraId="3BB930E1" w14:textId="0502E609" w:rsidR="007133E9" w:rsidRPr="00407443" w:rsidRDefault="007133E9" w:rsidP="007133E9">
      <w:pPr>
        <w:contextualSpacing/>
        <w:jc w:val="center"/>
        <w:rPr>
          <w:rFonts w:ascii="Times New Roman" w:hAnsi="Times New Roman" w:cs="Times New Roman"/>
          <w:b/>
          <w:noProof/>
          <w:sz w:val="28"/>
          <w:szCs w:val="28"/>
        </w:rPr>
      </w:pPr>
    </w:p>
    <w:p w14:paraId="5BB3F96B" w14:textId="401E46D3" w:rsidR="00122343" w:rsidRPr="00E32DE7" w:rsidRDefault="00AF7AC1">
      <w:pPr>
        <w:rPr>
          <w:rFonts w:ascii="Times New Roman" w:hAnsi="Times New Roman" w:cs="Times New Roman"/>
        </w:rPr>
      </w:pPr>
      <w:r w:rsidRPr="00E32DE7">
        <w:rPr>
          <w:rFonts w:ascii="Times New Roman" w:hAnsi="Times New Roman" w:cs="Times New Roman"/>
        </w:rPr>
        <w:t>T</w:t>
      </w:r>
      <w:r w:rsidR="00FE402A" w:rsidRPr="00E32DE7">
        <w:rPr>
          <w:rFonts w:ascii="Times New Roman" w:hAnsi="Times New Roman" w:cs="Times New Roman"/>
        </w:rPr>
        <w:t>he growing importance of women’s empowerment as an explicit or implicit objective in many agricultural development projects</w:t>
      </w:r>
      <w:r w:rsidRPr="00E32DE7">
        <w:rPr>
          <w:rFonts w:ascii="Times New Roman" w:hAnsi="Times New Roman" w:cs="Times New Roman"/>
        </w:rPr>
        <w:t xml:space="preserve"> calls for </w:t>
      </w:r>
      <w:r w:rsidR="00FE402A" w:rsidRPr="00E32DE7">
        <w:rPr>
          <w:rFonts w:ascii="Times New Roman" w:hAnsi="Times New Roman" w:cs="Times New Roman"/>
        </w:rPr>
        <w:t xml:space="preserve"> </w:t>
      </w:r>
      <w:r w:rsidR="00F729A0" w:rsidRPr="00E32DE7">
        <w:rPr>
          <w:rFonts w:ascii="Times New Roman" w:hAnsi="Times New Roman" w:cs="Times New Roman"/>
        </w:rPr>
        <w:t xml:space="preserve">a </w:t>
      </w:r>
      <w:r w:rsidR="00FE402A" w:rsidRPr="00E32DE7">
        <w:rPr>
          <w:rFonts w:ascii="Times New Roman" w:hAnsi="Times New Roman" w:cs="Times New Roman"/>
        </w:rPr>
        <w:t>measure of women’s empowerment that agricultural development projects can use to diagnose key areas of women’s (and men’s) disempowerment, design appropriate strategies to address deficiencies, and monitor project outcomes related to women’s empowerment.</w:t>
      </w:r>
      <w:r w:rsidR="00F729A0" w:rsidRPr="00E32DE7">
        <w:rPr>
          <w:rFonts w:ascii="Times New Roman" w:hAnsi="Times New Roman" w:cs="Times New Roman"/>
        </w:rPr>
        <w:t xml:space="preserve"> </w:t>
      </w:r>
      <w:r w:rsidR="00945A46" w:rsidRPr="00E32DE7">
        <w:rPr>
          <w:rFonts w:ascii="Times New Roman" w:hAnsi="Times New Roman" w:cs="Times New Roman"/>
        </w:rPr>
        <w:t>Th</w:t>
      </w:r>
      <w:r w:rsidR="00FE402A" w:rsidRPr="00E32DE7">
        <w:rPr>
          <w:rFonts w:ascii="Times New Roman" w:hAnsi="Times New Roman" w:cs="Times New Roman"/>
        </w:rPr>
        <w:t>e</w:t>
      </w:r>
      <w:r w:rsidR="00945A46" w:rsidRPr="00E32DE7">
        <w:rPr>
          <w:rFonts w:ascii="Times New Roman" w:hAnsi="Times New Roman" w:cs="Times New Roman"/>
        </w:rPr>
        <w:t xml:space="preserve"> </w:t>
      </w:r>
      <w:hyperlink r:id="rId8" w:history="1">
        <w:r w:rsidR="00945A46" w:rsidRPr="00E32DE7">
          <w:rPr>
            <w:rStyle w:val="Hyperlink"/>
            <w:rFonts w:ascii="Times New Roman" w:hAnsi="Times New Roman" w:cs="Times New Roman"/>
          </w:rPr>
          <w:t>Women’s Empowerment in Agriculture Index</w:t>
        </w:r>
      </w:hyperlink>
      <w:r w:rsidR="00945A46" w:rsidRPr="00E32DE7">
        <w:rPr>
          <w:rFonts w:ascii="Times New Roman" w:hAnsi="Times New Roman" w:cs="Times New Roman"/>
        </w:rPr>
        <w:t xml:space="preserve"> (WEAI)</w:t>
      </w:r>
      <w:r w:rsidR="00F729A0" w:rsidRPr="00E32DE7">
        <w:rPr>
          <w:rStyle w:val="FootnoteReference"/>
          <w:rFonts w:ascii="Times New Roman" w:hAnsi="Times New Roman" w:cs="Times New Roman"/>
        </w:rPr>
        <w:footnoteReference w:id="1"/>
      </w:r>
      <w:r w:rsidR="00C75FA6" w:rsidRPr="00E32DE7">
        <w:rPr>
          <w:rFonts w:ascii="Times New Roman" w:hAnsi="Times New Roman" w:cs="Times New Roman"/>
        </w:rPr>
        <w:t>, a new survey-based index designed to measure empowerment in five domains in agriculture (production, resources, income, community leadership, time use) based on interviews of a primary male and a primary female adult in the same household,</w:t>
      </w:r>
      <w:r w:rsidR="00FE402A" w:rsidRPr="00E32DE7">
        <w:rPr>
          <w:rFonts w:ascii="Times New Roman" w:hAnsi="Times New Roman" w:cs="Times New Roman"/>
        </w:rPr>
        <w:t xml:space="preserve"> has been used to monitor </w:t>
      </w:r>
      <w:r w:rsidR="00F729A0" w:rsidRPr="00E32DE7">
        <w:rPr>
          <w:rFonts w:ascii="Times New Roman" w:hAnsi="Times New Roman" w:cs="Times New Roman"/>
        </w:rPr>
        <w:t xml:space="preserve">progress in </w:t>
      </w:r>
      <w:r w:rsidR="00867AF9" w:rsidRPr="00E32DE7">
        <w:rPr>
          <w:rFonts w:ascii="Times New Roman" w:hAnsi="Times New Roman" w:cs="Times New Roman"/>
        </w:rPr>
        <w:t xml:space="preserve">the Feed the Future Initiative of the US Government, but this population-based instrument requires adaptation to be suitable for individual projects.  </w:t>
      </w:r>
      <w:r w:rsidR="00945A46" w:rsidRPr="00E32DE7">
        <w:rPr>
          <w:rFonts w:ascii="Times New Roman" w:hAnsi="Times New Roman" w:cs="Times New Roman"/>
        </w:rPr>
        <w:t xml:space="preserve">  </w:t>
      </w:r>
    </w:p>
    <w:p w14:paraId="204D9353" w14:textId="77777777" w:rsidR="009B0DB6" w:rsidRDefault="00867AF9">
      <w:pPr>
        <w:rPr>
          <w:rFonts w:ascii="Times New Roman" w:hAnsi="Times New Roman" w:cs="Times New Roman"/>
        </w:rPr>
      </w:pPr>
      <w:r w:rsidRPr="00E32DE7">
        <w:rPr>
          <w:rFonts w:ascii="Times New Roman" w:hAnsi="Times New Roman" w:cs="Times New Roman"/>
        </w:rPr>
        <w:t xml:space="preserve">With this call, we are inviting agricultural development projects to participate in piloting and validating a </w:t>
      </w:r>
      <w:r w:rsidRPr="00E32DE7">
        <w:rPr>
          <w:rFonts w:ascii="Times New Roman" w:hAnsi="Times New Roman" w:cs="Times New Roman"/>
          <w:b/>
        </w:rPr>
        <w:t>project-level Women’s Empowerment in Agriculture Index (pro-WEAI)</w:t>
      </w:r>
      <w:r w:rsidR="00B15487" w:rsidRPr="00E32DE7">
        <w:rPr>
          <w:rFonts w:ascii="Times New Roman" w:hAnsi="Times New Roman" w:cs="Times New Roman"/>
        </w:rPr>
        <w:t xml:space="preserve">, and to become part of a Community of Practice on measuring women’s empowerment in agricultural development projects. </w:t>
      </w:r>
      <w:r w:rsidR="00307208" w:rsidRPr="00E32DE7">
        <w:rPr>
          <w:rFonts w:ascii="Times New Roman" w:hAnsi="Times New Roman" w:cs="Times New Roman"/>
        </w:rPr>
        <w:t>This effort has the potential to have broader applicability beyond agricultural projects.</w:t>
      </w:r>
      <w:r w:rsidR="00C75FA6" w:rsidRPr="00E32DE7">
        <w:rPr>
          <w:rFonts w:ascii="Times New Roman" w:hAnsi="Times New Roman" w:cs="Times New Roman"/>
        </w:rPr>
        <w:t xml:space="preserve">  Project teams joining this effort would benefit from: </w:t>
      </w:r>
    </w:p>
    <w:p w14:paraId="08D93B0E" w14:textId="77777777" w:rsidR="009B0DB6" w:rsidRDefault="00C75FA6" w:rsidP="009B0DB6">
      <w:pPr>
        <w:pStyle w:val="ListParagraph"/>
        <w:numPr>
          <w:ilvl w:val="0"/>
          <w:numId w:val="8"/>
        </w:numPr>
        <w:rPr>
          <w:rFonts w:ascii="Times New Roman" w:hAnsi="Times New Roman" w:cs="Times New Roman"/>
        </w:rPr>
      </w:pPr>
      <w:r w:rsidRPr="009B0DB6">
        <w:rPr>
          <w:rFonts w:ascii="Times New Roman" w:hAnsi="Times New Roman" w:cs="Times New Roman"/>
        </w:rPr>
        <w:t xml:space="preserve">technical support; </w:t>
      </w:r>
    </w:p>
    <w:p w14:paraId="019F6BF1" w14:textId="77777777" w:rsidR="009B0DB6" w:rsidRDefault="00C75FA6" w:rsidP="009B0DB6">
      <w:pPr>
        <w:pStyle w:val="ListParagraph"/>
        <w:numPr>
          <w:ilvl w:val="0"/>
          <w:numId w:val="8"/>
        </w:numPr>
        <w:rPr>
          <w:rFonts w:ascii="Times New Roman" w:hAnsi="Times New Roman" w:cs="Times New Roman"/>
        </w:rPr>
      </w:pPr>
      <w:r w:rsidRPr="009B0DB6">
        <w:rPr>
          <w:rFonts w:ascii="Times New Roman" w:hAnsi="Times New Roman" w:cs="Times New Roman"/>
        </w:rPr>
        <w:t xml:space="preserve">strengthening of their M&amp;E system and team; </w:t>
      </w:r>
    </w:p>
    <w:p w14:paraId="1F67E195" w14:textId="028B6414" w:rsidR="009B0DB6" w:rsidRDefault="00C75FA6" w:rsidP="009B0DB6">
      <w:pPr>
        <w:pStyle w:val="ListParagraph"/>
        <w:numPr>
          <w:ilvl w:val="0"/>
          <w:numId w:val="8"/>
        </w:numPr>
        <w:rPr>
          <w:rFonts w:ascii="Times New Roman" w:hAnsi="Times New Roman" w:cs="Times New Roman"/>
        </w:rPr>
      </w:pPr>
      <w:r w:rsidRPr="009B0DB6">
        <w:rPr>
          <w:rFonts w:ascii="Times New Roman" w:hAnsi="Times New Roman" w:cs="Times New Roman"/>
        </w:rPr>
        <w:t xml:space="preserve">real-time data on how one’s project is performing vis-à-vis women’s empowerment outcomes; </w:t>
      </w:r>
    </w:p>
    <w:p w14:paraId="2B9D6410" w14:textId="52B4B9D1" w:rsidR="00FE402A" w:rsidRPr="009B0DB6" w:rsidRDefault="00C75FA6" w:rsidP="009B0DB6">
      <w:pPr>
        <w:pStyle w:val="ListParagraph"/>
        <w:numPr>
          <w:ilvl w:val="0"/>
          <w:numId w:val="8"/>
        </w:numPr>
        <w:rPr>
          <w:rFonts w:ascii="Times New Roman" w:hAnsi="Times New Roman" w:cs="Times New Roman"/>
        </w:rPr>
      </w:pPr>
      <w:r w:rsidRPr="009B0DB6">
        <w:rPr>
          <w:rFonts w:ascii="Times New Roman" w:hAnsi="Times New Roman" w:cs="Times New Roman"/>
        </w:rPr>
        <w:t>real-time analysis and advice for strengthening or realigning project activities for women’s empowerment, if needed.</w:t>
      </w:r>
    </w:p>
    <w:p w14:paraId="7A4968B4" w14:textId="77777777" w:rsidR="009B0DB6" w:rsidRDefault="00AF7AC1">
      <w:pPr>
        <w:rPr>
          <w:rFonts w:ascii="Times New Roman" w:hAnsi="Times New Roman" w:cs="Times New Roman"/>
        </w:rPr>
      </w:pPr>
      <w:r w:rsidRPr="00E32DE7">
        <w:rPr>
          <w:rFonts w:ascii="Times New Roman" w:hAnsi="Times New Roman" w:cs="Times New Roman"/>
        </w:rPr>
        <w:t xml:space="preserve">The project level instrument </w:t>
      </w:r>
      <w:r w:rsidR="00B15487" w:rsidRPr="00E32DE7">
        <w:rPr>
          <w:rFonts w:ascii="Times New Roman" w:hAnsi="Times New Roman" w:cs="Times New Roman"/>
        </w:rPr>
        <w:t xml:space="preserve">will be </w:t>
      </w:r>
      <w:r w:rsidRPr="00E32DE7">
        <w:rPr>
          <w:rFonts w:ascii="Times New Roman" w:hAnsi="Times New Roman" w:cs="Times New Roman"/>
        </w:rPr>
        <w:t xml:space="preserve">designed and tested </w:t>
      </w:r>
      <w:r w:rsidR="00307208" w:rsidRPr="00E32DE7">
        <w:rPr>
          <w:rFonts w:ascii="Times New Roman" w:hAnsi="Times New Roman" w:cs="Times New Roman"/>
        </w:rPr>
        <w:t xml:space="preserve">in </w:t>
      </w:r>
      <w:r w:rsidR="00FE402A" w:rsidRPr="00E32DE7">
        <w:rPr>
          <w:rFonts w:ascii="Times New Roman" w:hAnsi="Times New Roman" w:cs="Times New Roman"/>
        </w:rPr>
        <w:t xml:space="preserve">a second round </w:t>
      </w:r>
      <w:r w:rsidR="00B15487" w:rsidRPr="00E32DE7">
        <w:rPr>
          <w:rFonts w:ascii="Times New Roman" w:hAnsi="Times New Roman" w:cs="Times New Roman"/>
        </w:rPr>
        <w:t xml:space="preserve">of </w:t>
      </w:r>
      <w:r w:rsidR="00FE402A" w:rsidRPr="00E32DE7">
        <w:rPr>
          <w:rFonts w:ascii="Times New Roman" w:hAnsi="Times New Roman" w:cs="Times New Roman"/>
        </w:rPr>
        <w:t xml:space="preserve">the </w:t>
      </w:r>
      <w:hyperlink r:id="rId9" w:history="1">
        <w:r w:rsidR="00FE402A" w:rsidRPr="00E32DE7">
          <w:rPr>
            <w:rStyle w:val="Hyperlink"/>
            <w:rFonts w:ascii="Times New Roman" w:hAnsi="Times New Roman" w:cs="Times New Roman"/>
          </w:rPr>
          <w:t>Gender, Agriculture, and Assets Project</w:t>
        </w:r>
      </w:hyperlink>
      <w:r w:rsidR="00FE402A" w:rsidRPr="00E32DE7">
        <w:rPr>
          <w:rFonts w:ascii="Times New Roman" w:hAnsi="Times New Roman" w:cs="Times New Roman"/>
        </w:rPr>
        <w:t xml:space="preserve"> (GAAP)</w:t>
      </w:r>
      <w:r w:rsidR="004752B9" w:rsidRPr="00E32DE7">
        <w:rPr>
          <w:rFonts w:ascii="Times New Roman" w:hAnsi="Times New Roman" w:cs="Times New Roman"/>
        </w:rPr>
        <w:t>, with support from the Bill &amp; Melinda Gates Foundation</w:t>
      </w:r>
      <w:r w:rsidRPr="00E32DE7">
        <w:rPr>
          <w:rFonts w:ascii="Times New Roman" w:hAnsi="Times New Roman" w:cs="Times New Roman"/>
        </w:rPr>
        <w:t xml:space="preserve"> and supplemented by input</w:t>
      </w:r>
      <w:r w:rsidR="00CA2079" w:rsidRPr="00E32DE7">
        <w:rPr>
          <w:rFonts w:ascii="Times New Roman" w:hAnsi="Times New Roman" w:cs="Times New Roman"/>
        </w:rPr>
        <w:t xml:space="preserve"> </w:t>
      </w:r>
      <w:r w:rsidR="004752B9" w:rsidRPr="00E32DE7">
        <w:rPr>
          <w:rFonts w:ascii="Times New Roman" w:hAnsi="Times New Roman" w:cs="Times New Roman"/>
        </w:rPr>
        <w:t xml:space="preserve">from USAID and the CGIAR Program on </w:t>
      </w:r>
      <w:hyperlink r:id="rId10" w:history="1">
        <w:r w:rsidR="004752B9" w:rsidRPr="00E32DE7">
          <w:rPr>
            <w:rStyle w:val="Hyperlink"/>
            <w:rFonts w:ascii="Times New Roman" w:hAnsi="Times New Roman" w:cs="Times New Roman"/>
          </w:rPr>
          <w:t>Agriculture for Nutrition and Health</w:t>
        </w:r>
      </w:hyperlink>
      <w:r w:rsidR="004752B9" w:rsidRPr="00E32DE7">
        <w:rPr>
          <w:rFonts w:ascii="Times New Roman" w:hAnsi="Times New Roman" w:cs="Times New Roman"/>
        </w:rPr>
        <w:t xml:space="preserve"> (A4NH). </w:t>
      </w:r>
      <w:r w:rsidR="00945A46" w:rsidRPr="00E32DE7">
        <w:rPr>
          <w:rFonts w:ascii="Times New Roman" w:hAnsi="Times New Roman" w:cs="Times New Roman"/>
        </w:rPr>
        <w:t xml:space="preserve">This second round, called GAAP2, will run for five years (2015-2020) and will build on the experience of the Gender, Agriculture and Assets Project (GAAP, 2010-2014), which worked with a set of agricultural development projects to incorporate gender into their M&amp;E frameworks and evaluate their impacts on men’s and women’s assets. </w:t>
      </w:r>
    </w:p>
    <w:p w14:paraId="6830986E" w14:textId="2B549BF7" w:rsidR="009B0DB6" w:rsidRDefault="005207D9">
      <w:pPr>
        <w:rPr>
          <w:rFonts w:ascii="Times New Roman" w:hAnsi="Times New Roman" w:cs="Times New Roman"/>
        </w:rPr>
      </w:pPr>
      <w:r w:rsidRPr="00E32DE7">
        <w:rPr>
          <w:rFonts w:ascii="Times New Roman" w:hAnsi="Times New Roman" w:cs="Times New Roman"/>
        </w:rPr>
        <w:t xml:space="preserve">GAAP2 expands the focus of GAAP1 to examine not only assets, but also </w:t>
      </w:r>
      <w:r w:rsidR="00FB262D" w:rsidRPr="00E32DE7">
        <w:rPr>
          <w:rFonts w:ascii="Times New Roman" w:hAnsi="Times New Roman" w:cs="Times New Roman"/>
        </w:rPr>
        <w:t xml:space="preserve">other aspects of </w:t>
      </w:r>
      <w:r w:rsidRPr="00E32DE7">
        <w:rPr>
          <w:rFonts w:ascii="Times New Roman" w:hAnsi="Times New Roman" w:cs="Times New Roman"/>
        </w:rPr>
        <w:t xml:space="preserve">women’s empowerment, and will specifically include activities to work with projects </w:t>
      </w:r>
      <w:r w:rsidRPr="00E32DE7">
        <w:rPr>
          <w:rFonts w:ascii="Times New Roman" w:hAnsi="Times New Roman" w:cs="Times New Roman"/>
          <w:b/>
        </w:rPr>
        <w:t>to develop and test tools to measure women’s empowerment</w:t>
      </w:r>
      <w:r w:rsidRPr="00E32DE7">
        <w:rPr>
          <w:rFonts w:ascii="Times New Roman" w:hAnsi="Times New Roman" w:cs="Times New Roman"/>
        </w:rPr>
        <w:t xml:space="preserve"> within agricultural development projects and to enable projects </w:t>
      </w:r>
      <w:r w:rsidRPr="00E32DE7">
        <w:rPr>
          <w:rFonts w:ascii="Times New Roman" w:hAnsi="Times New Roman" w:cs="Times New Roman"/>
          <w:b/>
        </w:rPr>
        <w:t>to use these tools to design, modify, and assess their activities</w:t>
      </w:r>
      <w:r w:rsidRPr="00E32DE7">
        <w:rPr>
          <w:rFonts w:ascii="Times New Roman" w:hAnsi="Times New Roman" w:cs="Times New Roman"/>
        </w:rPr>
        <w:t xml:space="preserve"> to empower women.</w:t>
      </w:r>
      <w:r w:rsidR="00C75FA6" w:rsidRPr="00E32DE7">
        <w:rPr>
          <w:rFonts w:ascii="Times New Roman" w:hAnsi="Times New Roman" w:cs="Times New Roman"/>
        </w:rPr>
        <w:t xml:space="preserve">  </w:t>
      </w:r>
      <w:r w:rsidR="009B0DB6">
        <w:rPr>
          <w:rFonts w:ascii="Times New Roman" w:hAnsi="Times New Roman" w:cs="Times New Roman"/>
        </w:rPr>
        <w:br w:type="page"/>
      </w:r>
    </w:p>
    <w:p w14:paraId="1EE48D4D" w14:textId="154737B3" w:rsidR="00662241" w:rsidRPr="00E32DE7" w:rsidRDefault="00C75FA6">
      <w:pPr>
        <w:rPr>
          <w:rFonts w:ascii="Times New Roman" w:hAnsi="Times New Roman" w:cs="Times New Roman"/>
        </w:rPr>
      </w:pPr>
      <w:r w:rsidRPr="00E32DE7">
        <w:rPr>
          <w:rFonts w:ascii="Times New Roman" w:hAnsi="Times New Roman" w:cs="Times New Roman"/>
        </w:rPr>
        <w:lastRenderedPageBreak/>
        <w:t>GAAP2 will be led by Drs. Agnes Quisumbing, Ruth Meinzen-Dick, and Nancy Johnson of IFPRI, will involve the researchers and practitioners such as Drs. Cheryl Doss of Yale University and Deborah Rubin of Cultural Practice, LLC, and will include quantitative and qualitative expertise from economics, nutrition, sociology, and demography.</w:t>
      </w:r>
    </w:p>
    <w:p w14:paraId="1E51899E" w14:textId="2DD4314A" w:rsidR="00D75888" w:rsidRPr="00E32DE7" w:rsidRDefault="00D72F17">
      <w:pPr>
        <w:rPr>
          <w:rFonts w:ascii="Times New Roman" w:hAnsi="Times New Roman" w:cs="Times New Roman"/>
          <w:b/>
          <w:i/>
          <w:u w:val="single"/>
        </w:rPr>
      </w:pPr>
      <w:r w:rsidRPr="00E32DE7">
        <w:rPr>
          <w:rFonts w:ascii="Times New Roman" w:hAnsi="Times New Roman" w:cs="Times New Roman"/>
        </w:rPr>
        <w:t xml:space="preserve">Although much of the focus will be on developing a quantitative measure of pro-WEAI, </w:t>
      </w:r>
      <w:r w:rsidR="00893F0C" w:rsidRPr="00E32DE7">
        <w:rPr>
          <w:rFonts w:ascii="Times New Roman" w:hAnsi="Times New Roman" w:cs="Times New Roman"/>
        </w:rPr>
        <w:t xml:space="preserve">all projects will employ both qualitative and quantitative techniques to understand and measure aspects of women’s empowerment, and how they are affected by agricultural projects.   </w:t>
      </w:r>
      <w:r w:rsidR="00D75888" w:rsidRPr="00E32DE7">
        <w:rPr>
          <w:rFonts w:ascii="Times New Roman" w:hAnsi="Times New Roman" w:cs="Times New Roman"/>
          <w:b/>
          <w:i/>
          <w:u w:val="single"/>
        </w:rPr>
        <w:br w:type="page"/>
      </w:r>
    </w:p>
    <w:p w14:paraId="4FA3767B" w14:textId="31A4E77E" w:rsidR="00662241" w:rsidRPr="00407443" w:rsidRDefault="00662241" w:rsidP="00662241">
      <w:pPr>
        <w:jc w:val="center"/>
        <w:rPr>
          <w:rFonts w:ascii="Times New Roman" w:hAnsi="Times New Roman" w:cs="Times New Roman"/>
          <w:b/>
          <w:i/>
          <w:sz w:val="24"/>
          <w:szCs w:val="24"/>
          <w:u w:val="single"/>
        </w:rPr>
      </w:pPr>
      <w:r w:rsidRPr="00407443">
        <w:rPr>
          <w:rFonts w:ascii="Times New Roman" w:hAnsi="Times New Roman" w:cs="Times New Roman"/>
          <w:b/>
          <w:i/>
          <w:sz w:val="24"/>
          <w:szCs w:val="24"/>
          <w:u w:val="single"/>
        </w:rPr>
        <w:lastRenderedPageBreak/>
        <w:t xml:space="preserve">Call for </w:t>
      </w:r>
      <w:r w:rsidR="000406A6" w:rsidRPr="00407443">
        <w:rPr>
          <w:rFonts w:ascii="Times New Roman" w:hAnsi="Times New Roman" w:cs="Times New Roman"/>
          <w:b/>
          <w:i/>
          <w:sz w:val="24"/>
          <w:szCs w:val="24"/>
          <w:u w:val="single"/>
        </w:rPr>
        <w:t xml:space="preserve">Expressions of Interest </w:t>
      </w:r>
    </w:p>
    <w:p w14:paraId="4D053762" w14:textId="77777777" w:rsidR="00662241" w:rsidRPr="00D6567C" w:rsidRDefault="00662241" w:rsidP="0049308F">
      <w:pPr>
        <w:spacing w:after="0" w:line="240" w:lineRule="auto"/>
        <w:jc w:val="center"/>
        <w:rPr>
          <w:rFonts w:ascii="Times New Roman" w:hAnsi="Times New Roman" w:cs="Times New Roman"/>
          <w:i/>
        </w:rPr>
      </w:pPr>
    </w:p>
    <w:p w14:paraId="5C2A7740" w14:textId="77777777" w:rsidR="00662241" w:rsidRPr="00D6567C" w:rsidRDefault="00662241" w:rsidP="0049308F">
      <w:pPr>
        <w:spacing w:after="0" w:line="240" w:lineRule="auto"/>
        <w:rPr>
          <w:rFonts w:ascii="Times New Roman" w:hAnsi="Times New Roman" w:cs="Times New Roman"/>
          <w:b/>
          <w:i/>
        </w:rPr>
      </w:pPr>
      <w:r w:rsidRPr="00D6567C">
        <w:rPr>
          <w:rFonts w:ascii="Times New Roman" w:hAnsi="Times New Roman" w:cs="Times New Roman"/>
          <w:b/>
          <w:i/>
        </w:rPr>
        <w:t>Objective</w:t>
      </w:r>
    </w:p>
    <w:p w14:paraId="6B7D778F" w14:textId="77777777" w:rsidR="00AD3BC5" w:rsidRPr="00D6567C" w:rsidRDefault="00972A17" w:rsidP="0049308F">
      <w:pPr>
        <w:spacing w:after="0" w:line="240" w:lineRule="auto"/>
        <w:rPr>
          <w:rFonts w:ascii="Times New Roman" w:hAnsi="Times New Roman" w:cs="Times New Roman"/>
        </w:rPr>
      </w:pPr>
      <w:r w:rsidRPr="00D6567C">
        <w:rPr>
          <w:rFonts w:ascii="Times New Roman" w:hAnsi="Times New Roman" w:cs="Times New Roman"/>
        </w:rPr>
        <w:t xml:space="preserve">To develop and test tools to measure women’s empowerment within agricultural development projects and to enable projects to use these tools to design, modify, and assess their activities to empower women. </w:t>
      </w:r>
    </w:p>
    <w:p w14:paraId="5FD92AD9" w14:textId="77777777" w:rsidR="00AD3BC5" w:rsidRPr="00D6567C" w:rsidRDefault="00AD3BC5" w:rsidP="0049308F">
      <w:pPr>
        <w:spacing w:after="0" w:line="240" w:lineRule="auto"/>
        <w:rPr>
          <w:rFonts w:ascii="Times New Roman" w:hAnsi="Times New Roman" w:cs="Times New Roman"/>
        </w:rPr>
      </w:pPr>
    </w:p>
    <w:p w14:paraId="294DAEFC" w14:textId="77777777" w:rsidR="00AD3BC5" w:rsidRPr="00D6567C" w:rsidRDefault="00AD3BC5" w:rsidP="0049308F">
      <w:pPr>
        <w:spacing w:after="0" w:line="240" w:lineRule="auto"/>
        <w:rPr>
          <w:rFonts w:ascii="Times New Roman" w:hAnsi="Times New Roman" w:cs="Times New Roman"/>
          <w:b/>
          <w:i/>
        </w:rPr>
      </w:pPr>
      <w:r w:rsidRPr="00D6567C">
        <w:rPr>
          <w:rFonts w:ascii="Times New Roman" w:hAnsi="Times New Roman" w:cs="Times New Roman"/>
          <w:b/>
          <w:i/>
        </w:rPr>
        <w:t>The portfolio</w:t>
      </w:r>
    </w:p>
    <w:p w14:paraId="49190EF4" w14:textId="77777777" w:rsidR="00D6567C" w:rsidRDefault="00AD3BC5" w:rsidP="007F3178">
      <w:pPr>
        <w:spacing w:after="0" w:line="240" w:lineRule="auto"/>
        <w:rPr>
          <w:rFonts w:ascii="Times New Roman" w:hAnsi="Times New Roman" w:cs="Times New Roman"/>
        </w:rPr>
      </w:pPr>
      <w:r w:rsidRPr="00D6567C">
        <w:rPr>
          <w:rFonts w:ascii="Times New Roman" w:hAnsi="Times New Roman" w:cs="Times New Roman"/>
        </w:rPr>
        <w:t>We are looking for a portfolio of agricultural development project</w:t>
      </w:r>
      <w:r w:rsidR="007F3178" w:rsidRPr="00D6567C">
        <w:rPr>
          <w:rFonts w:ascii="Times New Roman" w:hAnsi="Times New Roman" w:cs="Times New Roman"/>
        </w:rPr>
        <w:t>s</w:t>
      </w:r>
      <w:r w:rsidRPr="00D6567C">
        <w:rPr>
          <w:rFonts w:ascii="Times New Roman" w:hAnsi="Times New Roman" w:cs="Times New Roman"/>
        </w:rPr>
        <w:t xml:space="preserve"> </w:t>
      </w:r>
      <w:r w:rsidR="0041055C" w:rsidRPr="00D6567C">
        <w:rPr>
          <w:rFonts w:ascii="Times New Roman" w:hAnsi="Times New Roman" w:cs="Times New Roman"/>
        </w:rPr>
        <w:t>with</w:t>
      </w:r>
      <w:r w:rsidR="00D6567C">
        <w:rPr>
          <w:rFonts w:ascii="Times New Roman" w:hAnsi="Times New Roman" w:cs="Times New Roman"/>
        </w:rPr>
        <w:t>:</w:t>
      </w:r>
      <w:r w:rsidR="0041055C" w:rsidRPr="00D6567C">
        <w:rPr>
          <w:rFonts w:ascii="Times New Roman" w:hAnsi="Times New Roman" w:cs="Times New Roman"/>
        </w:rPr>
        <w:t xml:space="preserve"> </w:t>
      </w:r>
    </w:p>
    <w:p w14:paraId="09F51829" w14:textId="77777777" w:rsidR="00D6567C" w:rsidRDefault="0041055C" w:rsidP="00D6567C">
      <w:pPr>
        <w:pStyle w:val="ListParagraph"/>
        <w:numPr>
          <w:ilvl w:val="0"/>
          <w:numId w:val="7"/>
        </w:numPr>
        <w:spacing w:after="0" w:line="240" w:lineRule="auto"/>
        <w:rPr>
          <w:rFonts w:ascii="Times New Roman" w:hAnsi="Times New Roman" w:cs="Times New Roman"/>
        </w:rPr>
      </w:pPr>
      <w:r w:rsidRPr="00D6567C">
        <w:rPr>
          <w:rFonts w:ascii="Times New Roman" w:hAnsi="Times New Roman" w:cs="Times New Roman"/>
        </w:rPr>
        <w:t>different</w:t>
      </w:r>
      <w:r w:rsidR="00AD3BC5" w:rsidRPr="00D6567C">
        <w:rPr>
          <w:rFonts w:ascii="Times New Roman" w:hAnsi="Times New Roman" w:cs="Times New Roman"/>
        </w:rPr>
        <w:t xml:space="preserve"> agricultural objectives (income, food security, nutrition/health), </w:t>
      </w:r>
    </w:p>
    <w:p w14:paraId="67BB6EBC" w14:textId="77777777" w:rsidR="00D6567C" w:rsidRDefault="00AD3BC5" w:rsidP="00D6567C">
      <w:pPr>
        <w:pStyle w:val="ListParagraph"/>
        <w:numPr>
          <w:ilvl w:val="0"/>
          <w:numId w:val="7"/>
        </w:numPr>
        <w:spacing w:after="0" w:line="240" w:lineRule="auto"/>
        <w:rPr>
          <w:rFonts w:ascii="Times New Roman" w:hAnsi="Times New Roman" w:cs="Times New Roman"/>
        </w:rPr>
      </w:pPr>
      <w:r w:rsidRPr="00D6567C">
        <w:rPr>
          <w:rFonts w:ascii="Times New Roman" w:hAnsi="Times New Roman" w:cs="Times New Roman"/>
        </w:rPr>
        <w:t xml:space="preserve">commodity focus (crops, livestock) and </w:t>
      </w:r>
    </w:p>
    <w:p w14:paraId="787B2B80" w14:textId="77777777" w:rsidR="00D6567C" w:rsidRDefault="00AD3BC5" w:rsidP="00D6567C">
      <w:pPr>
        <w:pStyle w:val="ListParagraph"/>
        <w:numPr>
          <w:ilvl w:val="0"/>
          <w:numId w:val="7"/>
        </w:numPr>
        <w:spacing w:after="0" w:line="240" w:lineRule="auto"/>
        <w:rPr>
          <w:rFonts w:ascii="Times New Roman" w:hAnsi="Times New Roman" w:cs="Times New Roman"/>
        </w:rPr>
      </w:pPr>
      <w:r w:rsidRPr="00D6567C">
        <w:rPr>
          <w:rFonts w:ascii="Times New Roman" w:hAnsi="Times New Roman" w:cs="Times New Roman"/>
        </w:rPr>
        <w:t>approach (value chains, production for home consumption) (</w:t>
      </w:r>
      <w:r w:rsidR="00DD62F9" w:rsidRPr="00D6567C">
        <w:rPr>
          <w:rFonts w:ascii="Times New Roman" w:hAnsi="Times New Roman" w:cs="Times New Roman"/>
        </w:rPr>
        <w:t xml:space="preserve">see </w:t>
      </w:r>
      <w:r w:rsidRPr="00D6567C">
        <w:rPr>
          <w:rFonts w:ascii="Times New Roman" w:hAnsi="Times New Roman" w:cs="Times New Roman"/>
        </w:rPr>
        <w:t>Table</w:t>
      </w:r>
      <w:r w:rsidR="00DD62F9" w:rsidRPr="00D6567C">
        <w:rPr>
          <w:rFonts w:ascii="Times New Roman" w:hAnsi="Times New Roman" w:cs="Times New Roman"/>
        </w:rPr>
        <w:t xml:space="preserve"> 1 below</w:t>
      </w:r>
      <w:r w:rsidRPr="00D6567C">
        <w:rPr>
          <w:rFonts w:ascii="Times New Roman" w:hAnsi="Times New Roman" w:cs="Times New Roman"/>
        </w:rPr>
        <w:t xml:space="preserve">). </w:t>
      </w:r>
    </w:p>
    <w:p w14:paraId="6B684958" w14:textId="1AD29EEC" w:rsidR="00820053" w:rsidRDefault="0041055C" w:rsidP="00D6567C">
      <w:pPr>
        <w:spacing w:after="0" w:line="240" w:lineRule="auto"/>
        <w:rPr>
          <w:rFonts w:ascii="Times New Roman" w:hAnsi="Times New Roman" w:cs="Times New Roman"/>
        </w:rPr>
      </w:pPr>
      <w:r w:rsidRPr="00D6567C">
        <w:rPr>
          <w:rFonts w:ascii="Times New Roman" w:hAnsi="Times New Roman" w:cs="Times New Roman"/>
        </w:rPr>
        <w:t xml:space="preserve">To the greatest extent possible, these </w:t>
      </w:r>
      <w:r w:rsidR="007F3178" w:rsidRPr="00D6567C">
        <w:rPr>
          <w:rFonts w:ascii="Times New Roman" w:hAnsi="Times New Roman" w:cs="Times New Roman"/>
        </w:rPr>
        <w:t xml:space="preserve">projects </w:t>
      </w:r>
      <w:r w:rsidR="00C94038" w:rsidRPr="00D6567C">
        <w:rPr>
          <w:rFonts w:ascii="Times New Roman" w:hAnsi="Times New Roman" w:cs="Times New Roman"/>
        </w:rPr>
        <w:t>will</w:t>
      </w:r>
      <w:r w:rsidR="00DC5678" w:rsidRPr="00D6567C">
        <w:rPr>
          <w:rFonts w:ascii="Times New Roman" w:hAnsi="Times New Roman" w:cs="Times New Roman"/>
        </w:rPr>
        <w:t xml:space="preserve"> </w:t>
      </w:r>
      <w:r w:rsidR="007F3178" w:rsidRPr="00D6567C">
        <w:rPr>
          <w:rFonts w:ascii="Times New Roman" w:hAnsi="Times New Roman" w:cs="Times New Roman"/>
        </w:rPr>
        <w:t xml:space="preserve">be located in South Asia or Africa south of the Sahara in one of the following countries: Burkina Faso, </w:t>
      </w:r>
      <w:r w:rsidR="00307208" w:rsidRPr="00D6567C">
        <w:rPr>
          <w:rFonts w:ascii="Times New Roman" w:hAnsi="Times New Roman" w:cs="Times New Roman"/>
        </w:rPr>
        <w:t xml:space="preserve">Ghana, </w:t>
      </w:r>
      <w:r w:rsidR="007F3178" w:rsidRPr="00D6567C">
        <w:rPr>
          <w:rFonts w:ascii="Times New Roman" w:hAnsi="Times New Roman" w:cs="Times New Roman"/>
        </w:rPr>
        <w:t xml:space="preserve">Mali, Nigeria, Ethiopia, Uganda, Tanzania, Bangladesh, </w:t>
      </w:r>
      <w:r w:rsidR="00AF7AC1" w:rsidRPr="00D6567C">
        <w:rPr>
          <w:rFonts w:ascii="Times New Roman" w:hAnsi="Times New Roman" w:cs="Times New Roman"/>
        </w:rPr>
        <w:t xml:space="preserve">and/or </w:t>
      </w:r>
      <w:r w:rsidR="007F3178" w:rsidRPr="00D6567C">
        <w:rPr>
          <w:rFonts w:ascii="Times New Roman" w:hAnsi="Times New Roman" w:cs="Times New Roman"/>
        </w:rPr>
        <w:t>India</w:t>
      </w:r>
      <w:r w:rsidR="00376134" w:rsidRPr="00D6567C">
        <w:rPr>
          <w:rFonts w:ascii="Times New Roman" w:hAnsi="Times New Roman" w:cs="Times New Roman"/>
        </w:rPr>
        <w:t xml:space="preserve"> (Bihar, Odisha, Uttar </w:t>
      </w:r>
      <w:r w:rsidR="007F3178" w:rsidRPr="00D6567C">
        <w:rPr>
          <w:rFonts w:ascii="Times New Roman" w:hAnsi="Times New Roman" w:cs="Times New Roman"/>
        </w:rPr>
        <w:t>Pradesh)</w:t>
      </w:r>
      <w:r w:rsidRPr="00D6567C">
        <w:rPr>
          <w:rFonts w:ascii="Times New Roman" w:hAnsi="Times New Roman" w:cs="Times New Roman"/>
        </w:rPr>
        <w:t xml:space="preserve">. </w:t>
      </w:r>
    </w:p>
    <w:p w14:paraId="5AE10B98" w14:textId="2876E5A1" w:rsidR="007F3178" w:rsidRPr="00D6567C" w:rsidRDefault="00DC5678" w:rsidP="00D6567C">
      <w:pPr>
        <w:spacing w:after="0" w:line="240" w:lineRule="auto"/>
        <w:rPr>
          <w:rFonts w:ascii="Times New Roman" w:hAnsi="Times New Roman" w:cs="Times New Roman"/>
        </w:rPr>
      </w:pPr>
      <w:r w:rsidRPr="00D6567C">
        <w:rPr>
          <w:rFonts w:ascii="Times New Roman" w:hAnsi="Times New Roman" w:cs="Times New Roman"/>
        </w:rPr>
        <w:t xml:space="preserve">Ideally, projects </w:t>
      </w:r>
      <w:r w:rsidR="00AF7AC1" w:rsidRPr="00D6567C">
        <w:rPr>
          <w:rFonts w:ascii="Times New Roman" w:hAnsi="Times New Roman" w:cs="Times New Roman"/>
        </w:rPr>
        <w:t xml:space="preserve">will </w:t>
      </w:r>
      <w:r w:rsidRPr="00D6567C">
        <w:rPr>
          <w:rFonts w:ascii="Times New Roman" w:hAnsi="Times New Roman" w:cs="Times New Roman"/>
        </w:rPr>
        <w:t xml:space="preserve">have an objective </w:t>
      </w:r>
      <w:r w:rsidR="00AF7AC1" w:rsidRPr="00D6567C">
        <w:rPr>
          <w:rFonts w:ascii="Times New Roman" w:hAnsi="Times New Roman" w:cs="Times New Roman"/>
        </w:rPr>
        <w:t xml:space="preserve">(explicit or implicit) </w:t>
      </w:r>
      <w:r w:rsidRPr="00D6567C">
        <w:rPr>
          <w:rFonts w:ascii="Times New Roman" w:hAnsi="Times New Roman" w:cs="Times New Roman"/>
        </w:rPr>
        <w:t>of empowering women</w:t>
      </w:r>
      <w:r w:rsidR="00AF7AC1" w:rsidRPr="00D6567C">
        <w:rPr>
          <w:rFonts w:ascii="Times New Roman" w:hAnsi="Times New Roman" w:cs="Times New Roman"/>
        </w:rPr>
        <w:t>.</w:t>
      </w:r>
    </w:p>
    <w:p w14:paraId="7EE1915D" w14:textId="06FE0A62" w:rsidR="00AD3BC5" w:rsidRPr="00D6567C" w:rsidRDefault="00AD3BC5" w:rsidP="0049308F">
      <w:pPr>
        <w:spacing w:after="0" w:line="240" w:lineRule="auto"/>
        <w:rPr>
          <w:rFonts w:ascii="Times New Roman" w:hAnsi="Times New Roman" w:cs="Times New Roman"/>
        </w:rPr>
      </w:pPr>
    </w:p>
    <w:p w14:paraId="6CA41709" w14:textId="6E149646" w:rsidR="00DD62F9" w:rsidRPr="00D6567C" w:rsidRDefault="00DD62F9" w:rsidP="0049308F">
      <w:pPr>
        <w:spacing w:after="0" w:line="240" w:lineRule="auto"/>
        <w:rPr>
          <w:rFonts w:ascii="Times New Roman" w:hAnsi="Times New Roman" w:cs="Times New Roman"/>
        </w:rPr>
      </w:pPr>
      <w:r w:rsidRPr="00D6567C">
        <w:rPr>
          <w:rFonts w:ascii="Times New Roman" w:hAnsi="Times New Roman" w:cs="Times New Roman"/>
        </w:rPr>
        <w:t xml:space="preserve">Table 1: GAAP2 Portfolio </w:t>
      </w:r>
    </w:p>
    <w:tbl>
      <w:tblPr>
        <w:tblW w:w="9350" w:type="dxa"/>
        <w:tblCellMar>
          <w:left w:w="0" w:type="dxa"/>
          <w:right w:w="0" w:type="dxa"/>
        </w:tblCellMar>
        <w:tblLook w:val="0420" w:firstRow="1" w:lastRow="0" w:firstColumn="0" w:lastColumn="0" w:noHBand="0" w:noVBand="1"/>
      </w:tblPr>
      <w:tblGrid>
        <w:gridCol w:w="2173"/>
        <w:gridCol w:w="3397"/>
        <w:gridCol w:w="3780"/>
      </w:tblGrid>
      <w:tr w:rsidR="002452CC" w:rsidRPr="00D6567C" w14:paraId="1283C61F" w14:textId="77777777" w:rsidTr="006E2704">
        <w:trPr>
          <w:trHeight w:val="329"/>
        </w:trPr>
        <w:tc>
          <w:tcPr>
            <w:tcW w:w="2173" w:type="dxa"/>
            <w:tcBorders>
              <w:top w:val="single" w:sz="8" w:space="0" w:color="FFFFFF"/>
              <w:left w:val="single" w:sz="8" w:space="0" w:color="FFFFFF"/>
              <w:bottom w:val="single" w:sz="24" w:space="0" w:color="FFFFFF"/>
              <w:right w:val="single" w:sz="8" w:space="0" w:color="FFFFFF"/>
            </w:tcBorders>
            <w:shd w:val="clear" w:color="auto" w:fill="441D61"/>
            <w:tcMar>
              <w:top w:w="72" w:type="dxa"/>
              <w:left w:w="144" w:type="dxa"/>
              <w:bottom w:w="72" w:type="dxa"/>
              <w:right w:w="144" w:type="dxa"/>
            </w:tcMar>
            <w:hideMark/>
          </w:tcPr>
          <w:p w14:paraId="443829B6" w14:textId="77777777" w:rsidR="002452CC" w:rsidRPr="00D6567C" w:rsidRDefault="002452CC" w:rsidP="002452CC">
            <w:pPr>
              <w:spacing w:after="0" w:line="240" w:lineRule="auto"/>
              <w:rPr>
                <w:rFonts w:ascii="Times New Roman" w:eastAsia="Times New Roman" w:hAnsi="Times New Roman" w:cs="Times New Roman"/>
              </w:rPr>
            </w:pPr>
          </w:p>
        </w:tc>
        <w:tc>
          <w:tcPr>
            <w:tcW w:w="3397" w:type="dxa"/>
            <w:tcBorders>
              <w:top w:val="single" w:sz="8" w:space="0" w:color="FFFFFF"/>
              <w:left w:val="single" w:sz="8" w:space="0" w:color="FFFFFF"/>
              <w:bottom w:val="single" w:sz="24" w:space="0" w:color="FFFFFF"/>
              <w:right w:val="single" w:sz="8" w:space="0" w:color="FFFFFF"/>
            </w:tcBorders>
            <w:shd w:val="clear" w:color="auto" w:fill="441D61"/>
            <w:tcMar>
              <w:top w:w="72" w:type="dxa"/>
              <w:left w:w="144" w:type="dxa"/>
              <w:bottom w:w="72" w:type="dxa"/>
              <w:right w:w="144" w:type="dxa"/>
            </w:tcMar>
            <w:hideMark/>
          </w:tcPr>
          <w:p w14:paraId="39A5088E" w14:textId="77777777" w:rsidR="002452CC" w:rsidRPr="00D6567C" w:rsidRDefault="002452CC" w:rsidP="002452CC">
            <w:pPr>
              <w:spacing w:after="0" w:line="240" w:lineRule="auto"/>
              <w:rPr>
                <w:rFonts w:ascii="Times New Roman" w:eastAsia="Times New Roman" w:hAnsi="Times New Roman" w:cs="Times New Roman"/>
              </w:rPr>
            </w:pPr>
            <w:r w:rsidRPr="00D6567C">
              <w:rPr>
                <w:rFonts w:ascii="Times New Roman" w:eastAsia="Times New Roman" w:hAnsi="Times New Roman" w:cs="Times New Roman"/>
                <w:b/>
                <w:bCs/>
                <w:color w:val="FFFFFF" w:themeColor="light1"/>
                <w:kern w:val="24"/>
              </w:rPr>
              <w:t>Nutrition/Health Objective</w:t>
            </w:r>
          </w:p>
        </w:tc>
        <w:tc>
          <w:tcPr>
            <w:tcW w:w="3780" w:type="dxa"/>
            <w:tcBorders>
              <w:top w:val="single" w:sz="8" w:space="0" w:color="FFFFFF"/>
              <w:left w:val="single" w:sz="8" w:space="0" w:color="FFFFFF"/>
              <w:bottom w:val="single" w:sz="24" w:space="0" w:color="FFFFFF"/>
              <w:right w:val="single" w:sz="8" w:space="0" w:color="FFFFFF"/>
            </w:tcBorders>
            <w:shd w:val="clear" w:color="auto" w:fill="441D61"/>
            <w:tcMar>
              <w:top w:w="72" w:type="dxa"/>
              <w:left w:w="144" w:type="dxa"/>
              <w:bottom w:w="72" w:type="dxa"/>
              <w:right w:w="144" w:type="dxa"/>
            </w:tcMar>
            <w:hideMark/>
          </w:tcPr>
          <w:p w14:paraId="0B45F679" w14:textId="77777777" w:rsidR="002452CC" w:rsidRPr="00D6567C" w:rsidRDefault="002452CC" w:rsidP="002452CC">
            <w:pPr>
              <w:spacing w:after="0" w:line="240" w:lineRule="auto"/>
              <w:rPr>
                <w:rFonts w:ascii="Times New Roman" w:eastAsia="Times New Roman" w:hAnsi="Times New Roman" w:cs="Times New Roman"/>
              </w:rPr>
            </w:pPr>
            <w:r w:rsidRPr="00D6567C">
              <w:rPr>
                <w:rFonts w:ascii="Times New Roman" w:eastAsia="Times New Roman" w:hAnsi="Times New Roman" w:cs="Times New Roman"/>
                <w:b/>
                <w:bCs/>
                <w:color w:val="FFFFFF" w:themeColor="light1"/>
                <w:kern w:val="24"/>
              </w:rPr>
              <w:t>Value Chain/Income</w:t>
            </w:r>
          </w:p>
          <w:p w14:paraId="160D2CFE" w14:textId="77777777" w:rsidR="002452CC" w:rsidRPr="00D6567C" w:rsidRDefault="002452CC" w:rsidP="002452CC">
            <w:pPr>
              <w:spacing w:after="0" w:line="240" w:lineRule="auto"/>
              <w:rPr>
                <w:rFonts w:ascii="Times New Roman" w:eastAsia="Times New Roman" w:hAnsi="Times New Roman" w:cs="Times New Roman"/>
              </w:rPr>
            </w:pPr>
            <w:r w:rsidRPr="00D6567C">
              <w:rPr>
                <w:rFonts w:ascii="Times New Roman" w:eastAsia="Times New Roman" w:hAnsi="Times New Roman" w:cs="Times New Roman"/>
                <w:b/>
                <w:bCs/>
                <w:color w:val="FFFFFF" w:themeColor="light1"/>
                <w:kern w:val="24"/>
              </w:rPr>
              <w:t>Objective</w:t>
            </w:r>
          </w:p>
        </w:tc>
      </w:tr>
      <w:tr w:rsidR="002452CC" w:rsidRPr="00D6567C" w14:paraId="4B719CD0" w14:textId="77777777" w:rsidTr="006E2704">
        <w:trPr>
          <w:trHeight w:val="329"/>
        </w:trPr>
        <w:tc>
          <w:tcPr>
            <w:tcW w:w="2173" w:type="dxa"/>
            <w:tcBorders>
              <w:top w:val="single" w:sz="24" w:space="0" w:color="FFFFFF"/>
              <w:left w:val="single" w:sz="8" w:space="0" w:color="FFFFFF"/>
              <w:bottom w:val="single" w:sz="8" w:space="0" w:color="FFFFFF"/>
              <w:right w:val="single" w:sz="8" w:space="0" w:color="FFFFFF"/>
            </w:tcBorders>
            <w:shd w:val="clear" w:color="auto" w:fill="441D61"/>
            <w:tcMar>
              <w:top w:w="72" w:type="dxa"/>
              <w:left w:w="144" w:type="dxa"/>
              <w:bottom w:w="72" w:type="dxa"/>
              <w:right w:w="144" w:type="dxa"/>
            </w:tcMar>
            <w:hideMark/>
          </w:tcPr>
          <w:p w14:paraId="64544F6D" w14:textId="30DFE2E9" w:rsidR="002452CC" w:rsidRPr="00D6567C" w:rsidRDefault="002452CC" w:rsidP="00DE3EC0">
            <w:pPr>
              <w:spacing w:after="0" w:line="240" w:lineRule="auto"/>
              <w:rPr>
                <w:rFonts w:ascii="Times New Roman" w:eastAsia="Times New Roman" w:hAnsi="Times New Roman" w:cs="Times New Roman"/>
                <w:b/>
              </w:rPr>
            </w:pPr>
            <w:r w:rsidRPr="00D6567C">
              <w:rPr>
                <w:rFonts w:ascii="Times New Roman" w:eastAsia="Times New Roman" w:hAnsi="Times New Roman" w:cs="Times New Roman"/>
                <w:b/>
                <w:color w:val="FFFFFF" w:themeColor="background1"/>
                <w:kern w:val="24"/>
              </w:rPr>
              <w:t xml:space="preserve">Crop </w:t>
            </w:r>
            <w:r w:rsidR="00DE3EC0" w:rsidRPr="00D6567C">
              <w:rPr>
                <w:rFonts w:ascii="Times New Roman" w:eastAsia="Times New Roman" w:hAnsi="Times New Roman" w:cs="Times New Roman"/>
                <w:b/>
                <w:color w:val="FFFFFF" w:themeColor="background1"/>
                <w:kern w:val="24"/>
              </w:rPr>
              <w:t>focus</w:t>
            </w:r>
          </w:p>
        </w:tc>
        <w:tc>
          <w:tcPr>
            <w:tcW w:w="3397" w:type="dxa"/>
            <w:tcBorders>
              <w:top w:val="single" w:sz="24" w:space="0" w:color="FFFFFF"/>
              <w:left w:val="single" w:sz="8" w:space="0" w:color="FFFFFF"/>
              <w:bottom w:val="single" w:sz="8" w:space="0" w:color="FFFFFF"/>
              <w:right w:val="single" w:sz="8" w:space="0" w:color="FFFFFF"/>
            </w:tcBorders>
            <w:shd w:val="clear" w:color="auto" w:fill="CFCCD2"/>
            <w:tcMar>
              <w:top w:w="72" w:type="dxa"/>
              <w:left w:w="144" w:type="dxa"/>
              <w:bottom w:w="72" w:type="dxa"/>
              <w:right w:w="144" w:type="dxa"/>
            </w:tcMar>
            <w:hideMark/>
          </w:tcPr>
          <w:p w14:paraId="11780355" w14:textId="77777777" w:rsidR="002452CC" w:rsidRPr="00D6567C" w:rsidRDefault="002452CC" w:rsidP="002452CC">
            <w:pPr>
              <w:spacing w:after="0" w:line="240" w:lineRule="auto"/>
              <w:rPr>
                <w:rFonts w:ascii="Times New Roman" w:eastAsia="Times New Roman" w:hAnsi="Times New Roman" w:cs="Times New Roman"/>
              </w:rPr>
            </w:pPr>
          </w:p>
        </w:tc>
        <w:tc>
          <w:tcPr>
            <w:tcW w:w="3780" w:type="dxa"/>
            <w:tcBorders>
              <w:top w:val="single" w:sz="24" w:space="0" w:color="FFFFFF"/>
              <w:left w:val="single" w:sz="8" w:space="0" w:color="FFFFFF"/>
              <w:bottom w:val="single" w:sz="8" w:space="0" w:color="FFFFFF"/>
              <w:right w:val="single" w:sz="8" w:space="0" w:color="FFFFFF"/>
            </w:tcBorders>
            <w:shd w:val="clear" w:color="auto" w:fill="CFCCD2"/>
            <w:tcMar>
              <w:top w:w="72" w:type="dxa"/>
              <w:left w:w="144" w:type="dxa"/>
              <w:bottom w:w="72" w:type="dxa"/>
              <w:right w:w="144" w:type="dxa"/>
            </w:tcMar>
            <w:hideMark/>
          </w:tcPr>
          <w:p w14:paraId="44249B96" w14:textId="77777777" w:rsidR="002452CC" w:rsidRPr="00D6567C" w:rsidRDefault="002452CC" w:rsidP="002452CC">
            <w:pPr>
              <w:spacing w:after="0" w:line="240" w:lineRule="auto"/>
              <w:rPr>
                <w:rFonts w:ascii="Times New Roman" w:eastAsia="Times New Roman" w:hAnsi="Times New Roman" w:cs="Times New Roman"/>
              </w:rPr>
            </w:pPr>
          </w:p>
        </w:tc>
      </w:tr>
      <w:tr w:rsidR="002452CC" w:rsidRPr="00D6567C" w14:paraId="3D48A8FE" w14:textId="77777777" w:rsidTr="006E2704">
        <w:trPr>
          <w:trHeight w:val="329"/>
        </w:trPr>
        <w:tc>
          <w:tcPr>
            <w:tcW w:w="2173" w:type="dxa"/>
            <w:tcBorders>
              <w:top w:val="single" w:sz="8" w:space="0" w:color="FFFFFF"/>
              <w:left w:val="single" w:sz="8" w:space="0" w:color="FFFFFF"/>
              <w:bottom w:val="single" w:sz="8" w:space="0" w:color="FFFFFF"/>
              <w:right w:val="single" w:sz="8" w:space="0" w:color="FFFFFF"/>
            </w:tcBorders>
            <w:shd w:val="clear" w:color="auto" w:fill="441D61"/>
            <w:tcMar>
              <w:top w:w="72" w:type="dxa"/>
              <w:left w:w="144" w:type="dxa"/>
              <w:bottom w:w="72" w:type="dxa"/>
              <w:right w:w="144" w:type="dxa"/>
            </w:tcMar>
            <w:hideMark/>
          </w:tcPr>
          <w:p w14:paraId="6099B0CD" w14:textId="2A4F41FB" w:rsidR="002452CC" w:rsidRPr="00D6567C" w:rsidRDefault="002452CC" w:rsidP="00DE3EC0">
            <w:pPr>
              <w:spacing w:after="0" w:line="240" w:lineRule="auto"/>
              <w:rPr>
                <w:rFonts w:ascii="Times New Roman" w:eastAsia="Times New Roman" w:hAnsi="Times New Roman" w:cs="Times New Roman"/>
                <w:b/>
              </w:rPr>
            </w:pPr>
            <w:r w:rsidRPr="00D6567C">
              <w:rPr>
                <w:rFonts w:ascii="Times New Roman" w:eastAsia="Times New Roman" w:hAnsi="Times New Roman" w:cs="Times New Roman"/>
                <w:b/>
                <w:color w:val="FFFFFF" w:themeColor="background1"/>
                <w:kern w:val="24"/>
              </w:rPr>
              <w:t>Livestock</w:t>
            </w:r>
            <w:r w:rsidR="00DE3EC0" w:rsidRPr="00D6567C">
              <w:rPr>
                <w:rFonts w:ascii="Times New Roman" w:eastAsia="Times New Roman" w:hAnsi="Times New Roman" w:cs="Times New Roman"/>
                <w:b/>
                <w:color w:val="FFFFFF" w:themeColor="background1"/>
                <w:kern w:val="24"/>
              </w:rPr>
              <w:t xml:space="preserve"> (inc. dairy) focus </w:t>
            </w:r>
          </w:p>
        </w:tc>
        <w:tc>
          <w:tcPr>
            <w:tcW w:w="3397" w:type="dxa"/>
            <w:tcBorders>
              <w:top w:val="single" w:sz="8" w:space="0" w:color="FFFFFF"/>
              <w:left w:val="single" w:sz="8" w:space="0" w:color="FFFFFF"/>
              <w:bottom w:val="single" w:sz="8" w:space="0" w:color="FFFFFF"/>
              <w:right w:val="single" w:sz="8" w:space="0" w:color="FFFFFF"/>
            </w:tcBorders>
            <w:shd w:val="clear" w:color="auto" w:fill="E9E7EA"/>
            <w:tcMar>
              <w:top w:w="72" w:type="dxa"/>
              <w:left w:w="144" w:type="dxa"/>
              <w:bottom w:w="72" w:type="dxa"/>
              <w:right w:w="144" w:type="dxa"/>
            </w:tcMar>
            <w:hideMark/>
          </w:tcPr>
          <w:p w14:paraId="03208F21" w14:textId="77777777" w:rsidR="002452CC" w:rsidRPr="00D6567C" w:rsidRDefault="002452CC" w:rsidP="002452CC">
            <w:pPr>
              <w:spacing w:after="0" w:line="240" w:lineRule="auto"/>
              <w:rPr>
                <w:rFonts w:ascii="Times New Roman" w:eastAsia="Times New Roman" w:hAnsi="Times New Roman" w:cs="Times New Roman"/>
              </w:rPr>
            </w:pPr>
          </w:p>
        </w:tc>
        <w:tc>
          <w:tcPr>
            <w:tcW w:w="3780" w:type="dxa"/>
            <w:tcBorders>
              <w:top w:val="single" w:sz="8" w:space="0" w:color="FFFFFF"/>
              <w:left w:val="single" w:sz="8" w:space="0" w:color="FFFFFF"/>
              <w:bottom w:val="single" w:sz="8" w:space="0" w:color="FFFFFF"/>
              <w:right w:val="single" w:sz="8" w:space="0" w:color="FFFFFF"/>
            </w:tcBorders>
            <w:shd w:val="clear" w:color="auto" w:fill="E9E7EA"/>
            <w:tcMar>
              <w:top w:w="72" w:type="dxa"/>
              <w:left w:w="144" w:type="dxa"/>
              <w:bottom w:w="72" w:type="dxa"/>
              <w:right w:w="144" w:type="dxa"/>
            </w:tcMar>
            <w:hideMark/>
          </w:tcPr>
          <w:p w14:paraId="131F929F" w14:textId="77777777" w:rsidR="002452CC" w:rsidRPr="00D6567C" w:rsidRDefault="002452CC" w:rsidP="002452CC">
            <w:pPr>
              <w:spacing w:after="0" w:line="240" w:lineRule="auto"/>
              <w:rPr>
                <w:rFonts w:ascii="Times New Roman" w:eastAsia="Times New Roman" w:hAnsi="Times New Roman" w:cs="Times New Roman"/>
              </w:rPr>
            </w:pPr>
          </w:p>
        </w:tc>
      </w:tr>
    </w:tbl>
    <w:p w14:paraId="4DC0CC82" w14:textId="7454076F" w:rsidR="00AD3BC5" w:rsidRPr="00D6567C" w:rsidRDefault="00AD3BC5" w:rsidP="002452CC">
      <w:pPr>
        <w:spacing w:after="0" w:line="240" w:lineRule="auto"/>
        <w:rPr>
          <w:rFonts w:ascii="Times New Roman" w:hAnsi="Times New Roman" w:cs="Times New Roman"/>
        </w:rPr>
      </w:pPr>
    </w:p>
    <w:p w14:paraId="23571F2E" w14:textId="77777777" w:rsidR="0049308F" w:rsidRPr="00D6567C" w:rsidRDefault="0049308F" w:rsidP="0049308F">
      <w:pPr>
        <w:spacing w:after="0" w:line="240" w:lineRule="auto"/>
        <w:rPr>
          <w:rFonts w:ascii="Times New Roman" w:hAnsi="Times New Roman" w:cs="Times New Roman"/>
          <w:b/>
          <w:i/>
        </w:rPr>
      </w:pPr>
    </w:p>
    <w:p w14:paraId="642DCB7B" w14:textId="77777777" w:rsidR="00662241" w:rsidRPr="00D6567C" w:rsidRDefault="00662241" w:rsidP="0049308F">
      <w:pPr>
        <w:spacing w:after="0" w:line="240" w:lineRule="auto"/>
        <w:rPr>
          <w:rFonts w:ascii="Times New Roman" w:hAnsi="Times New Roman" w:cs="Times New Roman"/>
          <w:b/>
          <w:i/>
        </w:rPr>
      </w:pPr>
      <w:r w:rsidRPr="00D6567C">
        <w:rPr>
          <w:rFonts w:ascii="Times New Roman" w:hAnsi="Times New Roman" w:cs="Times New Roman"/>
          <w:b/>
          <w:i/>
        </w:rPr>
        <w:t>Funding Available</w:t>
      </w:r>
    </w:p>
    <w:p w14:paraId="144E5B96" w14:textId="562F0DE3" w:rsidR="0049308F" w:rsidRPr="00D6567C" w:rsidRDefault="0049308F" w:rsidP="0049308F">
      <w:pPr>
        <w:spacing w:after="0" w:line="240" w:lineRule="auto"/>
        <w:rPr>
          <w:rFonts w:ascii="Times New Roman" w:hAnsi="Times New Roman" w:cs="Times New Roman"/>
        </w:rPr>
      </w:pPr>
      <w:r w:rsidRPr="00D6567C">
        <w:rPr>
          <w:rFonts w:ascii="Times New Roman" w:hAnsi="Times New Roman" w:cs="Times New Roman"/>
        </w:rPr>
        <w:t>10 projects, funded at two levels</w:t>
      </w:r>
      <w:r w:rsidR="0057174B" w:rsidRPr="00D6567C">
        <w:rPr>
          <w:rFonts w:ascii="Times New Roman" w:hAnsi="Times New Roman" w:cs="Times New Roman"/>
        </w:rPr>
        <w:t>:</w:t>
      </w:r>
      <w:r w:rsidRPr="00D6567C">
        <w:rPr>
          <w:rFonts w:ascii="Times New Roman" w:hAnsi="Times New Roman" w:cs="Times New Roman"/>
        </w:rPr>
        <w:t xml:space="preserve"> 6 projects </w:t>
      </w:r>
      <w:r w:rsidR="00343965" w:rsidRPr="00D6567C">
        <w:rPr>
          <w:rFonts w:ascii="Times New Roman" w:hAnsi="Times New Roman" w:cs="Times New Roman"/>
        </w:rPr>
        <w:t xml:space="preserve">up to </w:t>
      </w:r>
      <w:r w:rsidRPr="00D6567C">
        <w:rPr>
          <w:rFonts w:ascii="Times New Roman" w:hAnsi="Times New Roman" w:cs="Times New Roman"/>
        </w:rPr>
        <w:t xml:space="preserve">$100,000 and 4 projects </w:t>
      </w:r>
      <w:r w:rsidR="00343965" w:rsidRPr="00D6567C">
        <w:rPr>
          <w:rFonts w:ascii="Times New Roman" w:hAnsi="Times New Roman" w:cs="Times New Roman"/>
        </w:rPr>
        <w:t xml:space="preserve">up to </w:t>
      </w:r>
      <w:r w:rsidRPr="00D6567C">
        <w:rPr>
          <w:rFonts w:ascii="Times New Roman" w:hAnsi="Times New Roman" w:cs="Times New Roman"/>
        </w:rPr>
        <w:t>$75,000</w:t>
      </w:r>
      <w:r w:rsidR="0002512B" w:rsidRPr="00D6567C">
        <w:rPr>
          <w:rFonts w:ascii="Times New Roman" w:hAnsi="Times New Roman" w:cs="Times New Roman"/>
        </w:rPr>
        <w:t xml:space="preserve">. </w:t>
      </w:r>
    </w:p>
    <w:p w14:paraId="2D97CEF0" w14:textId="77777777" w:rsidR="0049308F" w:rsidRPr="00D6567C" w:rsidRDefault="0049308F" w:rsidP="0049308F">
      <w:pPr>
        <w:spacing w:after="0" w:line="240" w:lineRule="auto"/>
        <w:rPr>
          <w:rFonts w:ascii="Times New Roman" w:hAnsi="Times New Roman" w:cs="Times New Roman"/>
        </w:rPr>
      </w:pPr>
    </w:p>
    <w:p w14:paraId="4BE429D7" w14:textId="77777777" w:rsidR="00662241" w:rsidRPr="00D6567C" w:rsidRDefault="00662241" w:rsidP="0049308F">
      <w:pPr>
        <w:spacing w:after="0" w:line="240" w:lineRule="auto"/>
        <w:rPr>
          <w:rFonts w:ascii="Times New Roman" w:hAnsi="Times New Roman" w:cs="Times New Roman"/>
          <w:b/>
          <w:i/>
        </w:rPr>
      </w:pPr>
      <w:r w:rsidRPr="00D6567C">
        <w:rPr>
          <w:rFonts w:ascii="Times New Roman" w:hAnsi="Times New Roman" w:cs="Times New Roman"/>
          <w:b/>
          <w:i/>
        </w:rPr>
        <w:t>Who Can Apply</w:t>
      </w:r>
    </w:p>
    <w:p w14:paraId="1D277245" w14:textId="6634A803" w:rsidR="00FB5EBC" w:rsidRPr="00D6567C" w:rsidRDefault="0002512B" w:rsidP="00FB5EBC">
      <w:pPr>
        <w:spacing w:after="0" w:line="240" w:lineRule="auto"/>
        <w:rPr>
          <w:rFonts w:ascii="Times New Roman" w:hAnsi="Times New Roman" w:cs="Times New Roman"/>
        </w:rPr>
      </w:pPr>
      <w:r w:rsidRPr="00D6567C">
        <w:rPr>
          <w:rFonts w:ascii="Times New Roman" w:hAnsi="Times New Roman" w:cs="Times New Roman"/>
        </w:rPr>
        <w:t xml:space="preserve">Agricultural development organizations and/or their M&amp;E partners </w:t>
      </w:r>
      <w:r w:rsidR="0049308F" w:rsidRPr="00D6567C">
        <w:rPr>
          <w:rFonts w:ascii="Times New Roman" w:hAnsi="Times New Roman" w:cs="Times New Roman"/>
        </w:rPr>
        <w:t xml:space="preserve">from both </w:t>
      </w:r>
      <w:r w:rsidR="00B77AAA" w:rsidRPr="00D6567C">
        <w:rPr>
          <w:rFonts w:ascii="Times New Roman" w:hAnsi="Times New Roman" w:cs="Times New Roman"/>
        </w:rPr>
        <w:t>developed and developing countries</w:t>
      </w:r>
      <w:r w:rsidR="00BC62AD" w:rsidRPr="00D6567C">
        <w:rPr>
          <w:rFonts w:ascii="Times New Roman" w:hAnsi="Times New Roman" w:cs="Times New Roman"/>
        </w:rPr>
        <w:t xml:space="preserve"> are invited to apply. </w:t>
      </w:r>
      <w:r w:rsidR="00FB5EBC" w:rsidRPr="00D6567C">
        <w:rPr>
          <w:rFonts w:ascii="Times New Roman" w:hAnsi="Times New Roman" w:cs="Times New Roman"/>
        </w:rPr>
        <w:t>Projects will be selected based on the extent to which they meet the minimum criteria and contribute to a balanced overall portfolio. Criteria include:</w:t>
      </w:r>
    </w:p>
    <w:p w14:paraId="0D578913" w14:textId="77777777" w:rsidR="00FB5EBC" w:rsidRPr="00D6567C" w:rsidRDefault="00FB5EBC" w:rsidP="00FB5EBC">
      <w:pPr>
        <w:spacing w:after="0" w:line="240" w:lineRule="auto"/>
        <w:rPr>
          <w:rFonts w:ascii="Times New Roman" w:hAnsi="Times New Roman" w:cs="Times New Roman"/>
        </w:rPr>
      </w:pPr>
    </w:p>
    <w:p w14:paraId="723266BB" w14:textId="05A85DD5" w:rsidR="00FB5EBC" w:rsidRPr="00D6567C" w:rsidRDefault="00FB5EBC" w:rsidP="00FB5EBC">
      <w:pPr>
        <w:numPr>
          <w:ilvl w:val="0"/>
          <w:numId w:val="1"/>
        </w:numPr>
        <w:spacing w:after="0" w:line="240" w:lineRule="auto"/>
        <w:rPr>
          <w:rFonts w:ascii="Times New Roman" w:hAnsi="Times New Roman" w:cs="Times New Roman"/>
        </w:rPr>
      </w:pPr>
      <w:r w:rsidRPr="00D6567C">
        <w:rPr>
          <w:rFonts w:ascii="Times New Roman" w:hAnsi="Times New Roman" w:cs="Times New Roman"/>
        </w:rPr>
        <w:t xml:space="preserve">Fit in one of the project categories from </w:t>
      </w:r>
      <w:r w:rsidR="0057174B" w:rsidRPr="00D6567C">
        <w:rPr>
          <w:rFonts w:ascii="Times New Roman" w:hAnsi="Times New Roman" w:cs="Times New Roman"/>
        </w:rPr>
        <w:t xml:space="preserve">the </w:t>
      </w:r>
      <w:r w:rsidRPr="00D6567C">
        <w:rPr>
          <w:rFonts w:ascii="Times New Roman" w:hAnsi="Times New Roman" w:cs="Times New Roman"/>
        </w:rPr>
        <w:t>typology</w:t>
      </w:r>
      <w:r w:rsidR="008E7D6A" w:rsidRPr="00D6567C">
        <w:rPr>
          <w:rFonts w:ascii="Times New Roman" w:hAnsi="Times New Roman" w:cs="Times New Roman"/>
        </w:rPr>
        <w:t xml:space="preserve">: either a crop project or a livestock/dairy project with a value chain/income objective or an improved nutrition/health objective. </w:t>
      </w:r>
    </w:p>
    <w:p w14:paraId="2734D46E" w14:textId="41E073E3" w:rsidR="00BC62AD" w:rsidRPr="00D6567C" w:rsidRDefault="00BC62AD" w:rsidP="002C11F2">
      <w:pPr>
        <w:numPr>
          <w:ilvl w:val="0"/>
          <w:numId w:val="1"/>
        </w:numPr>
        <w:spacing w:after="0" w:line="240" w:lineRule="auto"/>
        <w:rPr>
          <w:rFonts w:ascii="Times New Roman" w:hAnsi="Times New Roman" w:cs="Times New Roman"/>
        </w:rPr>
      </w:pPr>
      <w:r w:rsidRPr="00D6567C">
        <w:rPr>
          <w:rFonts w:ascii="Times New Roman" w:hAnsi="Times New Roman" w:cs="Times New Roman"/>
        </w:rPr>
        <w:t xml:space="preserve">Be located in South Asia or Africa south of the Sahara </w:t>
      </w:r>
      <w:r w:rsidR="002C11F2" w:rsidRPr="00D6567C">
        <w:rPr>
          <w:rFonts w:ascii="Times New Roman" w:hAnsi="Times New Roman" w:cs="Times New Roman"/>
        </w:rPr>
        <w:t xml:space="preserve">in one of the following countries: Burkina Faso, </w:t>
      </w:r>
      <w:r w:rsidR="00307208" w:rsidRPr="00D6567C">
        <w:rPr>
          <w:rFonts w:ascii="Times New Roman" w:hAnsi="Times New Roman" w:cs="Times New Roman"/>
        </w:rPr>
        <w:t xml:space="preserve">Ghana, </w:t>
      </w:r>
      <w:r w:rsidR="002C11F2" w:rsidRPr="00D6567C">
        <w:rPr>
          <w:rFonts w:ascii="Times New Roman" w:hAnsi="Times New Roman" w:cs="Times New Roman"/>
        </w:rPr>
        <w:t xml:space="preserve">Mali, Nigeria, Ethiopia, Uganda, Tanzania, Bangladesh, </w:t>
      </w:r>
      <w:r w:rsidR="0057174B" w:rsidRPr="00D6567C">
        <w:rPr>
          <w:rFonts w:ascii="Times New Roman" w:hAnsi="Times New Roman" w:cs="Times New Roman"/>
        </w:rPr>
        <w:t xml:space="preserve">and/or </w:t>
      </w:r>
      <w:r w:rsidR="002C11F2" w:rsidRPr="00D6567C">
        <w:rPr>
          <w:rFonts w:ascii="Times New Roman" w:hAnsi="Times New Roman" w:cs="Times New Roman"/>
        </w:rPr>
        <w:t>India (Bihar, Odisha, Uttar Pradesh)</w:t>
      </w:r>
      <w:r w:rsidR="0057174B" w:rsidRPr="00D6567C">
        <w:rPr>
          <w:rFonts w:ascii="Times New Roman" w:hAnsi="Times New Roman" w:cs="Times New Roman"/>
        </w:rPr>
        <w:t>.</w:t>
      </w:r>
    </w:p>
    <w:p w14:paraId="129C030E" w14:textId="649D257C" w:rsidR="00FB5EBC" w:rsidRPr="00D6567C" w:rsidRDefault="00FB5EBC" w:rsidP="00FB5EBC">
      <w:pPr>
        <w:numPr>
          <w:ilvl w:val="0"/>
          <w:numId w:val="1"/>
        </w:numPr>
        <w:spacing w:after="0" w:line="240" w:lineRule="auto"/>
        <w:rPr>
          <w:rFonts w:ascii="Times New Roman" w:hAnsi="Times New Roman" w:cs="Times New Roman"/>
        </w:rPr>
      </w:pPr>
      <w:r w:rsidRPr="00D6567C">
        <w:rPr>
          <w:rFonts w:ascii="Times New Roman" w:hAnsi="Times New Roman" w:cs="Times New Roman"/>
        </w:rPr>
        <w:t>Have a rigorous M&amp;E plan (including a clear theory of change (TOC), well-designed impact evaluation plan</w:t>
      </w:r>
      <w:r w:rsidR="00BC62AD" w:rsidRPr="00D6567C">
        <w:rPr>
          <w:rFonts w:ascii="Times New Roman" w:hAnsi="Times New Roman" w:cs="Times New Roman"/>
        </w:rPr>
        <w:t>, and a plan to use both qualitative and quant</w:t>
      </w:r>
      <w:r w:rsidR="007F3178" w:rsidRPr="00D6567C">
        <w:rPr>
          <w:rFonts w:ascii="Times New Roman" w:hAnsi="Times New Roman" w:cs="Times New Roman"/>
        </w:rPr>
        <w:t>itative data collection methods. Projects must be able to integrate GAAP2 activities into their M&amp;E frameworks and plans.</w:t>
      </w:r>
      <w:r w:rsidR="0086147B">
        <w:rPr>
          <w:rFonts w:ascii="Times New Roman" w:hAnsi="Times New Roman" w:cs="Times New Roman"/>
        </w:rPr>
        <w:t xml:space="preserve"> GAAP2 activities can be included in an addendum to existing M&amp;E plans. </w:t>
      </w:r>
    </w:p>
    <w:p w14:paraId="65F69F55" w14:textId="3FB9A796" w:rsidR="008E7D6A" w:rsidRPr="00D6567C" w:rsidRDefault="00BC62AD" w:rsidP="00FB5EBC">
      <w:pPr>
        <w:numPr>
          <w:ilvl w:val="0"/>
          <w:numId w:val="1"/>
        </w:numPr>
        <w:spacing w:after="0" w:line="240" w:lineRule="auto"/>
        <w:rPr>
          <w:rFonts w:ascii="Times New Roman" w:hAnsi="Times New Roman" w:cs="Times New Roman"/>
        </w:rPr>
      </w:pPr>
      <w:r w:rsidRPr="00D6567C">
        <w:rPr>
          <w:rFonts w:ascii="Times New Roman" w:hAnsi="Times New Roman" w:cs="Times New Roman"/>
        </w:rPr>
        <w:t>Eagerness</w:t>
      </w:r>
      <w:r w:rsidR="008E7D6A" w:rsidRPr="00D6567C">
        <w:rPr>
          <w:rFonts w:ascii="Times New Roman" w:hAnsi="Times New Roman" w:cs="Times New Roman"/>
        </w:rPr>
        <w:t xml:space="preserve"> to collaborate with the GAAP2 team and be an active participant in a c</w:t>
      </w:r>
      <w:r w:rsidR="00D72F17" w:rsidRPr="00D6567C">
        <w:rPr>
          <w:rFonts w:ascii="Times New Roman" w:hAnsi="Times New Roman" w:cs="Times New Roman"/>
        </w:rPr>
        <w:t>ommunity of practice regarding pro-WEAI</w:t>
      </w:r>
      <w:r w:rsidR="007D677D" w:rsidRPr="00D6567C">
        <w:rPr>
          <w:rFonts w:ascii="Times New Roman" w:hAnsi="Times New Roman" w:cs="Times New Roman"/>
        </w:rPr>
        <w:t>; evidence of co-financing from other donors, willingness to co-finance from own project funds or to offer other in-kind support will be part of the criteria to be considered for inclusion</w:t>
      </w:r>
    </w:p>
    <w:p w14:paraId="30426FDB" w14:textId="487E97F9" w:rsidR="00820053" w:rsidRPr="00820053" w:rsidRDefault="00FB5EBC" w:rsidP="00820053">
      <w:pPr>
        <w:numPr>
          <w:ilvl w:val="0"/>
          <w:numId w:val="1"/>
        </w:numPr>
        <w:spacing w:after="0" w:line="240" w:lineRule="auto"/>
        <w:rPr>
          <w:rFonts w:ascii="Times New Roman" w:hAnsi="Times New Roman" w:cs="Times New Roman"/>
        </w:rPr>
      </w:pPr>
      <w:r w:rsidRPr="00D6567C">
        <w:rPr>
          <w:rFonts w:ascii="Times New Roman" w:hAnsi="Times New Roman" w:cs="Times New Roman"/>
        </w:rPr>
        <w:lastRenderedPageBreak/>
        <w:t>Fit the GAAP2 schedule in terms of baseline and endline data collection</w:t>
      </w:r>
      <w:r w:rsidR="0002512B" w:rsidRPr="00D6567C">
        <w:rPr>
          <w:rFonts w:ascii="Times New Roman" w:hAnsi="Times New Roman" w:cs="Times New Roman"/>
        </w:rPr>
        <w:t xml:space="preserve"> (baselines to pilot pro-WEAI by first or second quarter of 2016; endlines 18-24 months afterwards)</w:t>
      </w:r>
      <w:r w:rsidR="00820053">
        <w:rPr>
          <w:rFonts w:ascii="Times New Roman" w:hAnsi="Times New Roman" w:cs="Times New Roman"/>
        </w:rPr>
        <w:t>. Ideally projects will collect data annually in addition to baseline and endline collection.</w:t>
      </w:r>
    </w:p>
    <w:p w14:paraId="2BA7C428" w14:textId="77777777" w:rsidR="00FB5EBC" w:rsidRPr="00D6567C" w:rsidRDefault="00FB5EBC" w:rsidP="00FB5EBC">
      <w:pPr>
        <w:spacing w:after="0" w:line="240" w:lineRule="auto"/>
        <w:rPr>
          <w:rFonts w:ascii="Times New Roman" w:hAnsi="Times New Roman" w:cs="Times New Roman"/>
        </w:rPr>
      </w:pPr>
    </w:p>
    <w:p w14:paraId="0296D890" w14:textId="77777777" w:rsidR="007F3178" w:rsidRPr="00D6567C" w:rsidRDefault="007F3178" w:rsidP="00FB5EBC">
      <w:pPr>
        <w:spacing w:after="0" w:line="240" w:lineRule="auto"/>
        <w:rPr>
          <w:rFonts w:ascii="Times New Roman" w:hAnsi="Times New Roman" w:cs="Times New Roman"/>
          <w:b/>
          <w:i/>
        </w:rPr>
      </w:pPr>
      <w:r w:rsidRPr="00D6567C">
        <w:rPr>
          <w:rFonts w:ascii="Times New Roman" w:hAnsi="Times New Roman" w:cs="Times New Roman"/>
          <w:b/>
          <w:i/>
        </w:rPr>
        <w:t>Process</w:t>
      </w:r>
    </w:p>
    <w:p w14:paraId="5E1CF3F1" w14:textId="2724647C" w:rsidR="00FB5EBC" w:rsidRPr="00D6567C" w:rsidRDefault="007F3178" w:rsidP="00FB5EBC">
      <w:pPr>
        <w:spacing w:after="0" w:line="240" w:lineRule="auto"/>
        <w:rPr>
          <w:rFonts w:ascii="Times New Roman" w:hAnsi="Times New Roman" w:cs="Times New Roman"/>
        </w:rPr>
      </w:pPr>
      <w:r w:rsidRPr="00D6567C">
        <w:rPr>
          <w:rFonts w:ascii="Times New Roman" w:hAnsi="Times New Roman" w:cs="Times New Roman"/>
        </w:rPr>
        <w:t>If you are interested in applying, please submit a concept note (see concept note template</w:t>
      </w:r>
      <w:r w:rsidR="0057174B" w:rsidRPr="00D6567C">
        <w:rPr>
          <w:rFonts w:ascii="Times New Roman" w:hAnsi="Times New Roman" w:cs="Times New Roman"/>
        </w:rPr>
        <w:t xml:space="preserve"> below</w:t>
      </w:r>
      <w:r w:rsidRPr="00D6567C">
        <w:rPr>
          <w:rFonts w:ascii="Times New Roman" w:hAnsi="Times New Roman" w:cs="Times New Roman"/>
        </w:rPr>
        <w:t xml:space="preserve">). The concept notes will be reviewed by the GAAP team and external experts. </w:t>
      </w:r>
      <w:r w:rsidR="007D677D" w:rsidRPr="00D6567C">
        <w:rPr>
          <w:rFonts w:ascii="Times New Roman" w:hAnsi="Times New Roman" w:cs="Times New Roman"/>
        </w:rPr>
        <w:t xml:space="preserve">A smaller set of projects will be invited to submit full proposals. </w:t>
      </w:r>
      <w:r w:rsidR="00FB5EBC" w:rsidRPr="00D6567C">
        <w:rPr>
          <w:rFonts w:ascii="Times New Roman" w:hAnsi="Times New Roman" w:cs="Times New Roman"/>
        </w:rPr>
        <w:t xml:space="preserve">All projects invited to submit full proposals must demonstrate that they meet the </w:t>
      </w:r>
      <w:r w:rsidR="0045531B" w:rsidRPr="00D6567C">
        <w:rPr>
          <w:rFonts w:ascii="Times New Roman" w:hAnsi="Times New Roman" w:cs="Times New Roman"/>
        </w:rPr>
        <w:t xml:space="preserve">selection criteria. </w:t>
      </w:r>
      <w:r w:rsidR="00FB5EBC" w:rsidRPr="00D6567C">
        <w:rPr>
          <w:rFonts w:ascii="Times New Roman" w:hAnsi="Times New Roman" w:cs="Times New Roman"/>
        </w:rPr>
        <w:t xml:space="preserve"> Which projects are ultimately selected will depend on the</w:t>
      </w:r>
      <w:r w:rsidR="00C75FA6" w:rsidRPr="00D6567C">
        <w:rPr>
          <w:rFonts w:ascii="Times New Roman" w:hAnsi="Times New Roman" w:cs="Times New Roman"/>
        </w:rPr>
        <w:t xml:space="preserve">ir potential to contribute to </w:t>
      </w:r>
      <w:r w:rsidR="00FB5EBC" w:rsidRPr="00D6567C">
        <w:rPr>
          <w:rFonts w:ascii="Times New Roman" w:hAnsi="Times New Roman" w:cs="Times New Roman"/>
        </w:rPr>
        <w:t xml:space="preserve">the overall portfolio. </w:t>
      </w:r>
      <w:r w:rsidRPr="00D6567C">
        <w:rPr>
          <w:rFonts w:ascii="Times New Roman" w:hAnsi="Times New Roman" w:cs="Times New Roman"/>
        </w:rPr>
        <w:t xml:space="preserve">Successful projects will be invited to attend an inception workshop, to be held in Addis Ababa, in </w:t>
      </w:r>
      <w:r w:rsidR="00895F39" w:rsidRPr="00D6567C">
        <w:rPr>
          <w:rFonts w:ascii="Times New Roman" w:hAnsi="Times New Roman" w:cs="Times New Roman"/>
        </w:rPr>
        <w:t xml:space="preserve">early 2016 </w:t>
      </w:r>
      <w:r w:rsidRPr="00D6567C">
        <w:rPr>
          <w:rFonts w:ascii="Times New Roman" w:hAnsi="Times New Roman" w:cs="Times New Roman"/>
        </w:rPr>
        <w:t>(date TBD).</w:t>
      </w:r>
    </w:p>
    <w:p w14:paraId="321BDCBC" w14:textId="77777777" w:rsidR="007F3178" w:rsidRPr="00D6567C" w:rsidRDefault="007F3178" w:rsidP="00FB5EBC">
      <w:pPr>
        <w:spacing w:after="0" w:line="240" w:lineRule="auto"/>
        <w:rPr>
          <w:rFonts w:ascii="Times New Roman" w:hAnsi="Times New Roman" w:cs="Times New Roman"/>
        </w:rPr>
      </w:pPr>
    </w:p>
    <w:p w14:paraId="71EFDCC7" w14:textId="4BED8F20" w:rsidR="007F3178" w:rsidRPr="00D6567C" w:rsidRDefault="007F3178" w:rsidP="00FB5EBC">
      <w:pPr>
        <w:spacing w:after="0" w:line="240" w:lineRule="auto"/>
        <w:rPr>
          <w:rFonts w:ascii="Times New Roman" w:hAnsi="Times New Roman" w:cs="Times New Roman"/>
        </w:rPr>
      </w:pPr>
      <w:r w:rsidRPr="00D6567C">
        <w:rPr>
          <w:rFonts w:ascii="Times New Roman" w:hAnsi="Times New Roman" w:cs="Times New Roman"/>
        </w:rPr>
        <w:t>All projects that submit a concept note will be invited to join the GAAP2-pro-WEAI community of practice, a virtual, facilitated learning community.</w:t>
      </w:r>
      <w:r w:rsidR="0086147B">
        <w:rPr>
          <w:rFonts w:ascii="Times New Roman" w:hAnsi="Times New Roman" w:cs="Times New Roman"/>
        </w:rPr>
        <w:t xml:space="preserve"> </w:t>
      </w:r>
      <w:r w:rsidR="00820053">
        <w:rPr>
          <w:rFonts w:ascii="Times New Roman" w:hAnsi="Times New Roman" w:cs="Times New Roman"/>
        </w:rPr>
        <w:t xml:space="preserve">Participation in the community of practice is free but does not involve any financial support from GAAP2. </w:t>
      </w:r>
      <w:r w:rsidR="0086147B">
        <w:rPr>
          <w:rFonts w:ascii="Times New Roman" w:hAnsi="Times New Roman" w:cs="Times New Roman"/>
        </w:rPr>
        <w:t>Those projects that are only interested in joining the community of practice are invited to submit the Cover Sheet and Case for Suppo</w:t>
      </w:r>
      <w:r w:rsidR="00820053">
        <w:rPr>
          <w:rFonts w:ascii="Times New Roman" w:hAnsi="Times New Roman" w:cs="Times New Roman"/>
        </w:rPr>
        <w:t>rt (</w:t>
      </w:r>
      <w:r w:rsidR="0086147B">
        <w:rPr>
          <w:rFonts w:ascii="Times New Roman" w:hAnsi="Times New Roman" w:cs="Times New Roman"/>
        </w:rPr>
        <w:t xml:space="preserve">only </w:t>
      </w:r>
      <w:r w:rsidR="00820053">
        <w:rPr>
          <w:rFonts w:ascii="Times New Roman" w:hAnsi="Times New Roman" w:cs="Times New Roman"/>
        </w:rPr>
        <w:t xml:space="preserve">questions </w:t>
      </w:r>
      <w:r w:rsidR="0086147B">
        <w:rPr>
          <w:rFonts w:ascii="Times New Roman" w:hAnsi="Times New Roman" w:cs="Times New Roman"/>
        </w:rPr>
        <w:t xml:space="preserve">1-4) but do not need to submit a Timeline or Estimated Budget. </w:t>
      </w:r>
    </w:p>
    <w:p w14:paraId="6053F94E" w14:textId="22D77D02" w:rsidR="0049308F" w:rsidRPr="00D6567C" w:rsidRDefault="00B77AAA" w:rsidP="0049308F">
      <w:pPr>
        <w:spacing w:after="0" w:line="240" w:lineRule="auto"/>
        <w:rPr>
          <w:rFonts w:ascii="Times New Roman" w:hAnsi="Times New Roman" w:cs="Times New Roman"/>
        </w:rPr>
      </w:pPr>
      <w:r w:rsidRPr="00D6567C">
        <w:rPr>
          <w:rFonts w:ascii="Times New Roman" w:hAnsi="Times New Roman" w:cs="Times New Roman"/>
        </w:rPr>
        <w:t xml:space="preserve"> </w:t>
      </w:r>
    </w:p>
    <w:p w14:paraId="0B25F620" w14:textId="77777777" w:rsidR="00662241" w:rsidRPr="00D6567C" w:rsidRDefault="00662241" w:rsidP="0049308F">
      <w:pPr>
        <w:spacing w:after="0" w:line="240" w:lineRule="auto"/>
        <w:rPr>
          <w:rFonts w:ascii="Times New Roman" w:hAnsi="Times New Roman" w:cs="Times New Roman"/>
          <w:b/>
          <w:i/>
        </w:rPr>
      </w:pPr>
      <w:r w:rsidRPr="00D6567C">
        <w:rPr>
          <w:rFonts w:ascii="Times New Roman" w:hAnsi="Times New Roman" w:cs="Times New Roman"/>
          <w:b/>
          <w:i/>
        </w:rPr>
        <w:t xml:space="preserve">Deadlines </w:t>
      </w:r>
    </w:p>
    <w:p w14:paraId="4A5FD502" w14:textId="46F4C857" w:rsidR="0041055C" w:rsidRDefault="0049308F" w:rsidP="00662241">
      <w:pPr>
        <w:rPr>
          <w:rFonts w:ascii="Times New Roman" w:hAnsi="Times New Roman" w:cs="Times New Roman"/>
        </w:rPr>
      </w:pPr>
      <w:r w:rsidRPr="00D6567C">
        <w:rPr>
          <w:rFonts w:ascii="Times New Roman" w:hAnsi="Times New Roman" w:cs="Times New Roman"/>
        </w:rPr>
        <w:t xml:space="preserve">Friday, </w:t>
      </w:r>
      <w:r w:rsidR="00147FC3" w:rsidRPr="00D6567C">
        <w:rPr>
          <w:rFonts w:ascii="Times New Roman" w:hAnsi="Times New Roman" w:cs="Times New Roman"/>
        </w:rPr>
        <w:t>September 18, 2</w:t>
      </w:r>
      <w:r w:rsidRPr="00D6567C">
        <w:rPr>
          <w:rFonts w:ascii="Times New Roman" w:hAnsi="Times New Roman" w:cs="Times New Roman"/>
        </w:rPr>
        <w:t xml:space="preserve">015 – concept memo templates due to IFPRI </w:t>
      </w:r>
    </w:p>
    <w:p w14:paraId="51FAC647" w14:textId="77777777" w:rsidR="00E32DE7" w:rsidRPr="00D6567C" w:rsidRDefault="00E32DE7" w:rsidP="00662241">
      <w:pPr>
        <w:rPr>
          <w:rFonts w:ascii="Times New Roman" w:hAnsi="Times New Roman" w:cs="Times New Roman"/>
        </w:rPr>
      </w:pPr>
    </w:p>
    <w:p w14:paraId="0AD88D25" w14:textId="799C1C74" w:rsidR="0041055C" w:rsidRPr="00E32DE7" w:rsidRDefault="00E178F4" w:rsidP="00E32DE7">
      <w:pPr>
        <w:rPr>
          <w:rFonts w:ascii="Times New Roman" w:hAnsi="Times New Roman" w:cs="Times New Roman"/>
          <w:b/>
          <w:color w:val="000000" w:themeColor="text1"/>
          <w:sz w:val="28"/>
          <w:szCs w:val="28"/>
        </w:rPr>
      </w:pPr>
      <w:r w:rsidRPr="00E32DE7">
        <w:rPr>
          <w:rFonts w:ascii="Times New Roman" w:hAnsi="Times New Roman" w:cs="Times New Roman"/>
          <w:b/>
          <w:color w:val="000000" w:themeColor="text1"/>
          <w:sz w:val="28"/>
          <w:szCs w:val="28"/>
        </w:rPr>
        <w:t>Submission instructions</w:t>
      </w:r>
    </w:p>
    <w:p w14:paraId="36558D33" w14:textId="77777777" w:rsidR="0041055C" w:rsidRDefault="0041055C" w:rsidP="0041055C">
      <w:pPr>
        <w:numPr>
          <w:ilvl w:val="0"/>
          <w:numId w:val="3"/>
        </w:numPr>
        <w:rPr>
          <w:rFonts w:ascii="Times New Roman" w:hAnsi="Times New Roman" w:cs="Times New Roman"/>
          <w:lang w:val="en-GB"/>
        </w:rPr>
      </w:pPr>
      <w:r w:rsidRPr="0015538C">
        <w:rPr>
          <w:rFonts w:ascii="Times New Roman" w:hAnsi="Times New Roman" w:cs="Times New Roman"/>
          <w:lang w:val="en-GB"/>
        </w:rPr>
        <w:t>Combine all documents (coversheet; case for support</w:t>
      </w:r>
      <w:r>
        <w:rPr>
          <w:rFonts w:ascii="Times New Roman" w:hAnsi="Times New Roman" w:cs="Times New Roman"/>
          <w:lang w:val="en-GB"/>
        </w:rPr>
        <w:t>; b</w:t>
      </w:r>
      <w:r w:rsidRPr="0015538C">
        <w:rPr>
          <w:rFonts w:ascii="Times New Roman" w:hAnsi="Times New Roman" w:cs="Times New Roman"/>
          <w:lang w:val="en-GB"/>
        </w:rPr>
        <w:t>udget</w:t>
      </w:r>
      <w:r>
        <w:rPr>
          <w:rFonts w:ascii="Times New Roman" w:hAnsi="Times New Roman" w:cs="Times New Roman"/>
          <w:lang w:val="en-GB"/>
        </w:rPr>
        <w:t>;</w:t>
      </w:r>
      <w:r w:rsidRPr="0015538C">
        <w:rPr>
          <w:rFonts w:ascii="Times New Roman" w:hAnsi="Times New Roman" w:cs="Times New Roman"/>
          <w:lang w:val="en-GB"/>
        </w:rPr>
        <w:t xml:space="preserve"> and timeline) into one PDF document</w:t>
      </w:r>
      <w:r>
        <w:rPr>
          <w:rFonts w:ascii="Times New Roman" w:hAnsi="Times New Roman" w:cs="Times New Roman"/>
          <w:lang w:val="en-GB"/>
        </w:rPr>
        <w:t>, with cover sheet as first page</w:t>
      </w:r>
    </w:p>
    <w:p w14:paraId="0B16B62C" w14:textId="3C22F3F7" w:rsidR="0041055C" w:rsidRPr="0015538C" w:rsidRDefault="0041055C" w:rsidP="0041055C">
      <w:pPr>
        <w:numPr>
          <w:ilvl w:val="0"/>
          <w:numId w:val="3"/>
        </w:numPr>
        <w:rPr>
          <w:rFonts w:ascii="Times New Roman" w:hAnsi="Times New Roman" w:cs="Times New Roman"/>
          <w:lang w:val="en-GB"/>
        </w:rPr>
      </w:pPr>
      <w:r>
        <w:rPr>
          <w:rFonts w:ascii="Times New Roman" w:hAnsi="Times New Roman" w:cs="Times New Roman"/>
          <w:lang w:val="en-GB"/>
        </w:rPr>
        <w:t xml:space="preserve">The entire submission, including cover page, </w:t>
      </w:r>
      <w:r w:rsidR="00E178F4">
        <w:rPr>
          <w:rFonts w:ascii="Times New Roman" w:hAnsi="Times New Roman" w:cs="Times New Roman"/>
          <w:lang w:val="en-GB"/>
        </w:rPr>
        <w:t xml:space="preserve">but excluding annexes, </w:t>
      </w:r>
      <w:r>
        <w:rPr>
          <w:rFonts w:ascii="Times New Roman" w:hAnsi="Times New Roman" w:cs="Times New Roman"/>
          <w:lang w:val="en-GB"/>
        </w:rPr>
        <w:t xml:space="preserve">should not exceed 3 pages. Please do not use font size smaller than 11. Margins must be at least 1 inch. </w:t>
      </w:r>
    </w:p>
    <w:p w14:paraId="015764E5" w14:textId="77777777" w:rsidR="0041055C" w:rsidRPr="0015538C" w:rsidRDefault="0041055C" w:rsidP="0041055C">
      <w:pPr>
        <w:numPr>
          <w:ilvl w:val="0"/>
          <w:numId w:val="3"/>
        </w:numPr>
        <w:rPr>
          <w:rFonts w:ascii="Times New Roman" w:hAnsi="Times New Roman" w:cs="Times New Roman"/>
          <w:lang w:val="en-GB"/>
        </w:rPr>
      </w:pPr>
      <w:r w:rsidRPr="0015538C">
        <w:rPr>
          <w:rFonts w:ascii="Times New Roman" w:hAnsi="Times New Roman" w:cs="Times New Roman"/>
          <w:lang w:val="en-GB"/>
        </w:rPr>
        <w:t xml:space="preserve">List </w:t>
      </w:r>
      <w:r>
        <w:rPr>
          <w:rFonts w:ascii="Times New Roman" w:hAnsi="Times New Roman" w:cs="Times New Roman"/>
          <w:lang w:val="en-GB"/>
        </w:rPr>
        <w:t>your organization’s name and the page number on each page of the submission</w:t>
      </w:r>
    </w:p>
    <w:p w14:paraId="1000EC13" w14:textId="7BAEF5F9" w:rsidR="00D75888" w:rsidRPr="00D75888" w:rsidRDefault="0041055C" w:rsidP="00D75888">
      <w:pPr>
        <w:numPr>
          <w:ilvl w:val="0"/>
          <w:numId w:val="3"/>
        </w:numPr>
        <w:rPr>
          <w:rFonts w:ascii="Times New Roman" w:hAnsi="Times New Roman" w:cs="Times New Roman"/>
          <w:lang w:val="en-GB"/>
        </w:rPr>
      </w:pPr>
      <w:r w:rsidRPr="0015538C">
        <w:rPr>
          <w:rFonts w:ascii="Times New Roman" w:hAnsi="Times New Roman" w:cs="Times New Roman"/>
          <w:lang w:val="en-GB"/>
        </w:rPr>
        <w:t xml:space="preserve">E-mail </w:t>
      </w:r>
      <w:r>
        <w:rPr>
          <w:rFonts w:ascii="Times New Roman" w:hAnsi="Times New Roman" w:cs="Times New Roman"/>
          <w:lang w:val="en-GB"/>
        </w:rPr>
        <w:t xml:space="preserve">submission </w:t>
      </w:r>
      <w:r w:rsidRPr="0015538C">
        <w:rPr>
          <w:rFonts w:ascii="Times New Roman" w:hAnsi="Times New Roman" w:cs="Times New Roman"/>
          <w:lang w:val="en-GB"/>
        </w:rPr>
        <w:t>to</w:t>
      </w:r>
      <w:r>
        <w:rPr>
          <w:rFonts w:ascii="Times New Roman" w:hAnsi="Times New Roman" w:cs="Times New Roman"/>
          <w:lang w:val="en-GB"/>
        </w:rPr>
        <w:t xml:space="preserve"> the GAAP2 team at: </w:t>
      </w:r>
      <w:hyperlink r:id="rId11" w:history="1">
        <w:r w:rsidRPr="00DF6455">
          <w:rPr>
            <w:rStyle w:val="Hyperlink"/>
            <w:rFonts w:ascii="Times New Roman" w:hAnsi="Times New Roman" w:cs="Times New Roman"/>
            <w:lang w:val="en-GB"/>
          </w:rPr>
          <w:t>IFPRI-GAAP@cgiar.org</w:t>
        </w:r>
      </w:hyperlink>
      <w:r>
        <w:rPr>
          <w:rFonts w:ascii="Times New Roman" w:hAnsi="Times New Roman" w:cs="Times New Roman"/>
          <w:lang w:val="en-GB"/>
        </w:rPr>
        <w:t xml:space="preserve"> </w:t>
      </w:r>
    </w:p>
    <w:p w14:paraId="021F5496" w14:textId="4E570A85" w:rsidR="00E32DE7" w:rsidRDefault="00D75888" w:rsidP="0057174B">
      <w:pPr>
        <w:pStyle w:val="ListParagraph"/>
        <w:rPr>
          <w:rFonts w:ascii="Times New Roman" w:hAnsi="Times New Roman" w:cs="Times New Roman"/>
          <w:b/>
        </w:rPr>
      </w:pPr>
      <w:r w:rsidRPr="0057174B">
        <w:rPr>
          <w:rFonts w:ascii="Times New Roman" w:hAnsi="Times New Roman" w:cs="Times New Roman"/>
        </w:rPr>
        <w:t xml:space="preserve">Submission deadline: </w:t>
      </w:r>
      <w:r w:rsidRPr="0057174B">
        <w:rPr>
          <w:rFonts w:ascii="Times New Roman" w:hAnsi="Times New Roman" w:cs="Times New Roman"/>
          <w:b/>
        </w:rPr>
        <w:t>Friday, September 18</w:t>
      </w:r>
      <w:r w:rsidRPr="0057174B">
        <w:rPr>
          <w:rFonts w:ascii="Times New Roman" w:hAnsi="Times New Roman" w:cs="Times New Roman"/>
          <w:b/>
          <w:vertAlign w:val="superscript"/>
        </w:rPr>
        <w:t>th</w:t>
      </w:r>
      <w:r w:rsidRPr="0057174B">
        <w:rPr>
          <w:rFonts w:ascii="Times New Roman" w:hAnsi="Times New Roman" w:cs="Times New Roman"/>
          <w:b/>
        </w:rPr>
        <w:t>, 2015</w:t>
      </w:r>
    </w:p>
    <w:p w14:paraId="7C3B6E20" w14:textId="77777777" w:rsidR="00E32DE7" w:rsidRDefault="00E32DE7">
      <w:pPr>
        <w:rPr>
          <w:rFonts w:ascii="Times New Roman" w:hAnsi="Times New Roman" w:cs="Times New Roman"/>
          <w:b/>
        </w:rPr>
      </w:pPr>
      <w:r>
        <w:rPr>
          <w:rFonts w:ascii="Times New Roman" w:hAnsi="Times New Roman" w:cs="Times New Roman"/>
          <w:b/>
        </w:rPr>
        <w:br w:type="page"/>
      </w:r>
    </w:p>
    <w:p w14:paraId="670DE02F" w14:textId="77777777" w:rsidR="0057174B" w:rsidRDefault="0057174B" w:rsidP="00895F39">
      <w:pPr>
        <w:jc w:val="center"/>
        <w:rPr>
          <w:rFonts w:ascii="Times New Roman" w:hAnsi="Times New Roman" w:cs="Times New Roman"/>
          <w:b/>
          <w:sz w:val="28"/>
          <w:szCs w:val="28"/>
        </w:rPr>
      </w:pPr>
      <w:r>
        <w:rPr>
          <w:rFonts w:ascii="Times New Roman" w:hAnsi="Times New Roman" w:cs="Times New Roman"/>
          <w:b/>
          <w:sz w:val="28"/>
          <w:szCs w:val="28"/>
        </w:rPr>
        <w:lastRenderedPageBreak/>
        <w:t>Concept note template</w:t>
      </w:r>
    </w:p>
    <w:p w14:paraId="4FC9CC22" w14:textId="43EECC3E" w:rsidR="0041055C" w:rsidRPr="00C94038" w:rsidRDefault="00E178F4" w:rsidP="00C94038">
      <w:pPr>
        <w:pStyle w:val="ListParagraph"/>
        <w:numPr>
          <w:ilvl w:val="0"/>
          <w:numId w:val="6"/>
        </w:numPr>
        <w:jc w:val="center"/>
        <w:rPr>
          <w:rFonts w:ascii="Times New Roman" w:hAnsi="Times New Roman" w:cs="Times New Roman"/>
          <w:b/>
          <w:sz w:val="28"/>
          <w:szCs w:val="28"/>
        </w:rPr>
      </w:pPr>
      <w:r w:rsidRPr="00C94038">
        <w:rPr>
          <w:rFonts w:ascii="Times New Roman" w:hAnsi="Times New Roman" w:cs="Times New Roman"/>
          <w:b/>
          <w:sz w:val="28"/>
          <w:szCs w:val="28"/>
        </w:rPr>
        <w:t>Cover sheet</w:t>
      </w:r>
    </w:p>
    <w:tbl>
      <w:tblPr>
        <w:tblStyle w:val="GridTable6Colorful-Accent61"/>
        <w:tblW w:w="0" w:type="auto"/>
        <w:tblLook w:val="04A0" w:firstRow="1" w:lastRow="0" w:firstColumn="1" w:lastColumn="0" w:noHBand="0" w:noVBand="1"/>
      </w:tblPr>
      <w:tblGrid>
        <w:gridCol w:w="4675"/>
        <w:gridCol w:w="4675"/>
      </w:tblGrid>
      <w:tr w:rsidR="0041055C" w14:paraId="3B09A6D5" w14:textId="77777777" w:rsidTr="00895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3DF664" w14:textId="1B11DA20" w:rsidR="0041055C" w:rsidRPr="0045531B" w:rsidRDefault="0045531B" w:rsidP="008953FC">
            <w:pPr>
              <w:rPr>
                <w:rFonts w:ascii="Times New Roman" w:hAnsi="Times New Roman" w:cs="Times New Roman"/>
                <w:b w:val="0"/>
              </w:rPr>
            </w:pPr>
            <w:r w:rsidRPr="0045531B">
              <w:rPr>
                <w:rFonts w:ascii="Times New Roman" w:hAnsi="Times New Roman" w:cs="Times New Roman"/>
                <w:b w:val="0"/>
                <w:color w:val="auto"/>
              </w:rPr>
              <w:t xml:space="preserve"> Name of project</w:t>
            </w:r>
          </w:p>
        </w:tc>
        <w:tc>
          <w:tcPr>
            <w:tcW w:w="4675" w:type="dxa"/>
          </w:tcPr>
          <w:p w14:paraId="212246FA" w14:textId="77777777" w:rsidR="0041055C" w:rsidRDefault="0041055C" w:rsidP="008953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352D12" w14:paraId="6E117FFC"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D1A449" w14:textId="3067E7E0" w:rsidR="00352D12" w:rsidRPr="00D6567C" w:rsidRDefault="00352D12" w:rsidP="008953FC">
            <w:pPr>
              <w:rPr>
                <w:rFonts w:ascii="Times New Roman" w:hAnsi="Times New Roman" w:cs="Times New Roman"/>
                <w:b w:val="0"/>
              </w:rPr>
            </w:pPr>
            <w:r w:rsidRPr="004C1A9F">
              <w:rPr>
                <w:rFonts w:ascii="Times New Roman" w:hAnsi="Times New Roman" w:cs="Times New Roman"/>
                <w:b w:val="0"/>
                <w:color w:val="auto"/>
              </w:rPr>
              <w:t>Geographic location(s)</w:t>
            </w:r>
          </w:p>
        </w:tc>
        <w:tc>
          <w:tcPr>
            <w:tcW w:w="4675" w:type="dxa"/>
          </w:tcPr>
          <w:p w14:paraId="5898841F" w14:textId="77777777" w:rsidR="00352D12" w:rsidRDefault="00352D12"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45531B" w14:paraId="47BBD541"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6F2BF233" w14:textId="5F504B4C" w:rsidR="0045531B" w:rsidRPr="0045531B" w:rsidRDefault="0045531B" w:rsidP="008953FC">
            <w:pPr>
              <w:rPr>
                <w:rFonts w:ascii="Times New Roman" w:hAnsi="Times New Roman" w:cs="Times New Roman"/>
                <w:b w:val="0"/>
              </w:rPr>
            </w:pPr>
            <w:r w:rsidRPr="0045531B">
              <w:rPr>
                <w:rFonts w:ascii="Times New Roman" w:hAnsi="Times New Roman" w:cs="Times New Roman"/>
                <w:b w:val="0"/>
                <w:color w:val="auto"/>
              </w:rPr>
              <w:t>Organization implementing the project</w:t>
            </w:r>
          </w:p>
        </w:tc>
        <w:tc>
          <w:tcPr>
            <w:tcW w:w="4675" w:type="dxa"/>
          </w:tcPr>
          <w:p w14:paraId="03F777CE" w14:textId="77777777" w:rsidR="0045531B" w:rsidRDefault="0045531B"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45531B" w14:paraId="07B77C27"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C7F3A8" w14:textId="2EE185FF" w:rsidR="0045531B" w:rsidRPr="0045531B" w:rsidRDefault="0045531B" w:rsidP="0045531B">
            <w:pPr>
              <w:rPr>
                <w:rFonts w:ascii="Times New Roman" w:hAnsi="Times New Roman" w:cs="Times New Roman"/>
                <w:b w:val="0"/>
              </w:rPr>
            </w:pPr>
            <w:r w:rsidRPr="0045531B">
              <w:rPr>
                <w:rFonts w:ascii="Times New Roman" w:hAnsi="Times New Roman" w:cs="Times New Roman"/>
                <w:b w:val="0"/>
                <w:color w:val="auto"/>
              </w:rPr>
              <w:t>Main funders of project</w:t>
            </w:r>
          </w:p>
        </w:tc>
        <w:tc>
          <w:tcPr>
            <w:tcW w:w="4675" w:type="dxa"/>
          </w:tcPr>
          <w:p w14:paraId="50DB4A20" w14:textId="77777777" w:rsidR="0045531B" w:rsidRDefault="0045531B"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41055C" w14:paraId="2248FFBA"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04D64E48" w14:textId="0170D109" w:rsidR="0041055C" w:rsidRPr="005A6149" w:rsidRDefault="00E178F4" w:rsidP="00CF02EE">
            <w:pPr>
              <w:rPr>
                <w:rFonts w:ascii="Times New Roman" w:hAnsi="Times New Roman" w:cs="Times New Roman"/>
                <w:b w:val="0"/>
                <w:color w:val="auto"/>
              </w:rPr>
            </w:pPr>
            <w:r>
              <w:rPr>
                <w:rFonts w:ascii="Times New Roman" w:hAnsi="Times New Roman" w:cs="Times New Roman"/>
                <w:b w:val="0"/>
                <w:color w:val="auto"/>
              </w:rPr>
              <w:t xml:space="preserve">Name </w:t>
            </w:r>
            <w:r w:rsidR="0041055C">
              <w:rPr>
                <w:rFonts w:ascii="Times New Roman" w:hAnsi="Times New Roman" w:cs="Times New Roman"/>
                <w:b w:val="0"/>
                <w:color w:val="auto"/>
              </w:rPr>
              <w:t>of main contact person for this project</w:t>
            </w:r>
            <w:r>
              <w:rPr>
                <w:rFonts w:ascii="Times New Roman" w:hAnsi="Times New Roman" w:cs="Times New Roman"/>
                <w:b w:val="0"/>
                <w:color w:val="auto"/>
              </w:rPr>
              <w:t xml:space="preserve"> (first and last)</w:t>
            </w:r>
          </w:p>
        </w:tc>
        <w:tc>
          <w:tcPr>
            <w:tcW w:w="4675" w:type="dxa"/>
          </w:tcPr>
          <w:p w14:paraId="2C85C0FA" w14:textId="77777777" w:rsidR="0041055C" w:rsidRDefault="0041055C"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41055C" w14:paraId="0DFA55D8"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50C646" w14:textId="77777777" w:rsidR="0041055C" w:rsidRPr="002739DA" w:rsidRDefault="0041055C" w:rsidP="008953FC">
            <w:pPr>
              <w:rPr>
                <w:rFonts w:ascii="Times New Roman" w:hAnsi="Times New Roman" w:cs="Times New Roman"/>
                <w:b w:val="0"/>
                <w:color w:val="auto"/>
              </w:rPr>
            </w:pPr>
            <w:r w:rsidRPr="002739DA">
              <w:rPr>
                <w:rFonts w:ascii="Times New Roman" w:hAnsi="Times New Roman" w:cs="Times New Roman"/>
                <w:b w:val="0"/>
                <w:color w:val="auto"/>
              </w:rPr>
              <w:t>Organization of contact person</w:t>
            </w:r>
          </w:p>
        </w:tc>
        <w:tc>
          <w:tcPr>
            <w:tcW w:w="4675" w:type="dxa"/>
          </w:tcPr>
          <w:p w14:paraId="14D36C9C" w14:textId="77777777" w:rsidR="0041055C" w:rsidRDefault="0041055C"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41055C" w14:paraId="7CA84BC0"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57BC09A6" w14:textId="77777777" w:rsidR="0041055C" w:rsidRPr="005A6149" w:rsidRDefault="0041055C" w:rsidP="008953FC">
            <w:pPr>
              <w:rPr>
                <w:rFonts w:ascii="Times New Roman" w:hAnsi="Times New Roman" w:cs="Times New Roman"/>
                <w:b w:val="0"/>
                <w:color w:val="auto"/>
              </w:rPr>
            </w:pPr>
            <w:r>
              <w:rPr>
                <w:rFonts w:ascii="Times New Roman" w:hAnsi="Times New Roman" w:cs="Times New Roman"/>
                <w:b w:val="0"/>
                <w:color w:val="auto"/>
              </w:rPr>
              <w:t>Title of contact person</w:t>
            </w:r>
          </w:p>
        </w:tc>
        <w:tc>
          <w:tcPr>
            <w:tcW w:w="4675" w:type="dxa"/>
          </w:tcPr>
          <w:p w14:paraId="63CAF866" w14:textId="77777777" w:rsidR="0041055C" w:rsidRDefault="0041055C"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41055C" w14:paraId="604DA790"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6EF7C3" w14:textId="77777777" w:rsidR="0041055C" w:rsidRPr="005A6149" w:rsidRDefault="0041055C" w:rsidP="008953FC">
            <w:pPr>
              <w:rPr>
                <w:rFonts w:ascii="Times New Roman" w:hAnsi="Times New Roman" w:cs="Times New Roman"/>
                <w:b w:val="0"/>
                <w:color w:val="auto"/>
              </w:rPr>
            </w:pPr>
            <w:r>
              <w:rPr>
                <w:rFonts w:ascii="Times New Roman" w:hAnsi="Times New Roman" w:cs="Times New Roman"/>
                <w:b w:val="0"/>
                <w:color w:val="auto"/>
              </w:rPr>
              <w:t>Division/Department of contact person</w:t>
            </w:r>
          </w:p>
        </w:tc>
        <w:tc>
          <w:tcPr>
            <w:tcW w:w="4675" w:type="dxa"/>
          </w:tcPr>
          <w:p w14:paraId="3F23ED26" w14:textId="77777777" w:rsidR="0041055C" w:rsidRDefault="0041055C"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41055C" w14:paraId="50F192BB"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1E223A92" w14:textId="77777777" w:rsidR="0041055C" w:rsidRPr="005A6149" w:rsidRDefault="0041055C" w:rsidP="008953FC">
            <w:pPr>
              <w:tabs>
                <w:tab w:val="left" w:pos="601"/>
              </w:tabs>
              <w:rPr>
                <w:rFonts w:ascii="Times New Roman" w:hAnsi="Times New Roman" w:cs="Times New Roman"/>
                <w:b w:val="0"/>
                <w:color w:val="auto"/>
              </w:rPr>
            </w:pPr>
            <w:r>
              <w:rPr>
                <w:rFonts w:ascii="Times New Roman" w:hAnsi="Times New Roman" w:cs="Times New Roman"/>
                <w:b w:val="0"/>
                <w:color w:val="auto"/>
              </w:rPr>
              <w:t>Email address of contact person</w:t>
            </w:r>
          </w:p>
        </w:tc>
        <w:tc>
          <w:tcPr>
            <w:tcW w:w="4675" w:type="dxa"/>
          </w:tcPr>
          <w:p w14:paraId="222DC52A" w14:textId="77777777" w:rsidR="0041055C" w:rsidRDefault="0041055C"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41055C" w14:paraId="6F107261"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96EBCB" w14:textId="77777777" w:rsidR="0041055C" w:rsidRPr="005A6149" w:rsidRDefault="0041055C" w:rsidP="008953FC">
            <w:pPr>
              <w:tabs>
                <w:tab w:val="left" w:pos="664"/>
              </w:tabs>
              <w:rPr>
                <w:rFonts w:ascii="Times New Roman" w:hAnsi="Times New Roman" w:cs="Times New Roman"/>
                <w:b w:val="0"/>
                <w:color w:val="auto"/>
              </w:rPr>
            </w:pPr>
            <w:r>
              <w:rPr>
                <w:rFonts w:ascii="Times New Roman" w:hAnsi="Times New Roman" w:cs="Times New Roman"/>
                <w:b w:val="0"/>
                <w:color w:val="auto"/>
              </w:rPr>
              <w:t>Telephone number of contact person</w:t>
            </w:r>
          </w:p>
        </w:tc>
        <w:tc>
          <w:tcPr>
            <w:tcW w:w="4675" w:type="dxa"/>
          </w:tcPr>
          <w:p w14:paraId="5EE0BF1C" w14:textId="77777777" w:rsidR="0041055C" w:rsidRDefault="0041055C"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41055C" w14:paraId="101FB7A8"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6500F1F1" w14:textId="77777777" w:rsidR="0041055C" w:rsidRPr="005A6149" w:rsidRDefault="0041055C" w:rsidP="008953FC">
            <w:pPr>
              <w:tabs>
                <w:tab w:val="left" w:pos="664"/>
              </w:tabs>
              <w:rPr>
                <w:rFonts w:ascii="Times New Roman" w:hAnsi="Times New Roman" w:cs="Times New Roman"/>
                <w:b w:val="0"/>
                <w:color w:val="auto"/>
              </w:rPr>
            </w:pPr>
            <w:r>
              <w:rPr>
                <w:rFonts w:ascii="Times New Roman" w:hAnsi="Times New Roman" w:cs="Times New Roman"/>
                <w:b w:val="0"/>
                <w:color w:val="auto"/>
              </w:rPr>
              <w:t>Mailing address of contact person</w:t>
            </w:r>
          </w:p>
        </w:tc>
        <w:tc>
          <w:tcPr>
            <w:tcW w:w="4675" w:type="dxa"/>
          </w:tcPr>
          <w:p w14:paraId="704E8A62" w14:textId="77777777" w:rsidR="0041055C" w:rsidRDefault="0041055C"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E178F4" w14:paraId="75F784F0"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E306FD" w14:textId="165F926F" w:rsidR="00E178F4" w:rsidRPr="00895F39" w:rsidRDefault="00E178F4" w:rsidP="008953FC">
            <w:pPr>
              <w:tabs>
                <w:tab w:val="left" w:pos="664"/>
              </w:tabs>
              <w:rPr>
                <w:rFonts w:ascii="Times New Roman" w:hAnsi="Times New Roman" w:cs="Times New Roman"/>
                <w:b w:val="0"/>
                <w:color w:val="auto"/>
              </w:rPr>
            </w:pPr>
            <w:r w:rsidRPr="00895F39">
              <w:rPr>
                <w:rFonts w:ascii="Times New Roman" w:hAnsi="Times New Roman" w:cs="Times New Roman"/>
                <w:b w:val="0"/>
                <w:color w:val="auto"/>
              </w:rPr>
              <w:t>Organization in charge of M&amp;E (if different from implementer)</w:t>
            </w:r>
          </w:p>
        </w:tc>
        <w:tc>
          <w:tcPr>
            <w:tcW w:w="4675" w:type="dxa"/>
          </w:tcPr>
          <w:p w14:paraId="7E900407" w14:textId="77777777" w:rsidR="00E178F4" w:rsidRDefault="00E178F4"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E178F4" w14:paraId="3728342A"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38FFCC73" w14:textId="6B816724" w:rsidR="00E178F4" w:rsidRPr="00895F39" w:rsidRDefault="00E178F4" w:rsidP="008953FC">
            <w:pPr>
              <w:tabs>
                <w:tab w:val="left" w:pos="664"/>
              </w:tabs>
              <w:rPr>
                <w:rFonts w:ascii="Times New Roman" w:hAnsi="Times New Roman" w:cs="Times New Roman"/>
                <w:b w:val="0"/>
                <w:color w:val="auto"/>
              </w:rPr>
            </w:pPr>
            <w:r w:rsidRPr="00895F39">
              <w:rPr>
                <w:rFonts w:ascii="Times New Roman" w:hAnsi="Times New Roman" w:cs="Times New Roman"/>
                <w:b w:val="0"/>
                <w:color w:val="auto"/>
              </w:rPr>
              <w:t>Name of M&amp;E lead</w:t>
            </w:r>
          </w:p>
        </w:tc>
        <w:tc>
          <w:tcPr>
            <w:tcW w:w="4675" w:type="dxa"/>
          </w:tcPr>
          <w:p w14:paraId="48531A63" w14:textId="77777777" w:rsidR="00E178F4" w:rsidRDefault="00E178F4"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E178F4" w14:paraId="783890CA"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31964C" w14:textId="69EA494B" w:rsidR="00E178F4" w:rsidRPr="00895F39" w:rsidRDefault="00E178F4" w:rsidP="008953FC">
            <w:pPr>
              <w:tabs>
                <w:tab w:val="left" w:pos="664"/>
              </w:tabs>
              <w:rPr>
                <w:rFonts w:ascii="Times New Roman" w:hAnsi="Times New Roman" w:cs="Times New Roman"/>
                <w:b w:val="0"/>
                <w:color w:val="auto"/>
              </w:rPr>
            </w:pPr>
            <w:r w:rsidRPr="00895F39">
              <w:rPr>
                <w:rFonts w:ascii="Times New Roman" w:hAnsi="Times New Roman" w:cs="Times New Roman"/>
                <w:b w:val="0"/>
                <w:color w:val="auto"/>
              </w:rPr>
              <w:t>Email address of M&amp;E lead</w:t>
            </w:r>
          </w:p>
        </w:tc>
        <w:tc>
          <w:tcPr>
            <w:tcW w:w="4675" w:type="dxa"/>
          </w:tcPr>
          <w:p w14:paraId="165FE749" w14:textId="77777777" w:rsidR="00E178F4" w:rsidRDefault="00E178F4"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E178F4" w14:paraId="7342410D"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7E59832F" w14:textId="5C0AAD64" w:rsidR="00E178F4" w:rsidRPr="00895F39" w:rsidRDefault="00E178F4" w:rsidP="008953FC">
            <w:pPr>
              <w:tabs>
                <w:tab w:val="left" w:pos="664"/>
              </w:tabs>
              <w:rPr>
                <w:rFonts w:ascii="Times New Roman" w:hAnsi="Times New Roman" w:cs="Times New Roman"/>
                <w:b w:val="0"/>
                <w:color w:val="auto"/>
              </w:rPr>
            </w:pPr>
            <w:r w:rsidRPr="00895F39">
              <w:rPr>
                <w:rFonts w:ascii="Times New Roman" w:hAnsi="Times New Roman" w:cs="Times New Roman"/>
                <w:b w:val="0"/>
                <w:color w:val="auto"/>
              </w:rPr>
              <w:t>Name of gender lead</w:t>
            </w:r>
          </w:p>
        </w:tc>
        <w:tc>
          <w:tcPr>
            <w:tcW w:w="4675" w:type="dxa"/>
          </w:tcPr>
          <w:p w14:paraId="4B0AAAAB" w14:textId="77777777" w:rsidR="00E178F4" w:rsidRDefault="00E178F4"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E178F4" w14:paraId="2EAC85CB"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5DA4F0" w14:textId="20AACBCB" w:rsidR="00E178F4" w:rsidRPr="00895F39" w:rsidRDefault="00E178F4" w:rsidP="008953FC">
            <w:pPr>
              <w:tabs>
                <w:tab w:val="left" w:pos="664"/>
              </w:tabs>
              <w:rPr>
                <w:rFonts w:ascii="Times New Roman" w:hAnsi="Times New Roman" w:cs="Times New Roman"/>
                <w:b w:val="0"/>
                <w:color w:val="auto"/>
              </w:rPr>
            </w:pPr>
            <w:r w:rsidRPr="00895F39">
              <w:rPr>
                <w:rFonts w:ascii="Times New Roman" w:hAnsi="Times New Roman" w:cs="Times New Roman"/>
                <w:b w:val="0"/>
                <w:color w:val="auto"/>
              </w:rPr>
              <w:t>Email address of gender lead</w:t>
            </w:r>
          </w:p>
        </w:tc>
        <w:tc>
          <w:tcPr>
            <w:tcW w:w="4675" w:type="dxa"/>
          </w:tcPr>
          <w:p w14:paraId="088D4569" w14:textId="77777777" w:rsidR="00E178F4" w:rsidRDefault="00E178F4"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bl>
    <w:p w14:paraId="2BD56ACB" w14:textId="77777777" w:rsidR="0041055C" w:rsidRPr="00C94038" w:rsidRDefault="0041055C" w:rsidP="0041055C">
      <w:pPr>
        <w:jc w:val="center"/>
        <w:rPr>
          <w:rFonts w:ascii="Times New Roman" w:hAnsi="Times New Roman" w:cs="Times New Roman"/>
          <w:b/>
          <w:sz w:val="24"/>
          <w:szCs w:val="24"/>
        </w:rPr>
      </w:pPr>
    </w:p>
    <w:p w14:paraId="356EC184" w14:textId="77777777" w:rsidR="0041055C" w:rsidRDefault="0041055C" w:rsidP="0041055C">
      <w:pPr>
        <w:rPr>
          <w:rFonts w:ascii="Times New Roman" w:hAnsi="Times New Roman" w:cs="Times New Roman"/>
          <w:b/>
        </w:rPr>
      </w:pPr>
      <w:r w:rsidRPr="008A15A3">
        <w:rPr>
          <w:rFonts w:ascii="Times New Roman" w:hAnsi="Times New Roman" w:cs="Times New Roman"/>
          <w:b/>
        </w:rPr>
        <w:t>Submission details:</w:t>
      </w:r>
    </w:p>
    <w:tbl>
      <w:tblPr>
        <w:tblStyle w:val="GridTable6Colorful-Accent61"/>
        <w:tblW w:w="0" w:type="auto"/>
        <w:tblLook w:val="04A0" w:firstRow="1" w:lastRow="0" w:firstColumn="1" w:lastColumn="0" w:noHBand="0" w:noVBand="1"/>
      </w:tblPr>
      <w:tblGrid>
        <w:gridCol w:w="4675"/>
        <w:gridCol w:w="4675"/>
      </w:tblGrid>
      <w:tr w:rsidR="0041055C" w14:paraId="6AC0F11A" w14:textId="77777777" w:rsidTr="00895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02C1A3" w14:textId="77777777" w:rsidR="0041055C" w:rsidRPr="005A6149" w:rsidRDefault="0041055C" w:rsidP="008953FC">
            <w:pPr>
              <w:rPr>
                <w:rFonts w:ascii="Times New Roman" w:hAnsi="Times New Roman" w:cs="Times New Roman"/>
                <w:b w:val="0"/>
                <w:color w:val="auto"/>
              </w:rPr>
            </w:pPr>
            <w:r w:rsidRPr="005A6149">
              <w:rPr>
                <w:rFonts w:ascii="Times New Roman" w:hAnsi="Times New Roman" w:cs="Times New Roman"/>
                <w:b w:val="0"/>
                <w:color w:val="auto"/>
              </w:rPr>
              <w:t>Date submitted</w:t>
            </w:r>
          </w:p>
        </w:tc>
        <w:tc>
          <w:tcPr>
            <w:tcW w:w="4675" w:type="dxa"/>
          </w:tcPr>
          <w:p w14:paraId="05CB7E82" w14:textId="77777777" w:rsidR="0041055C" w:rsidRDefault="0041055C" w:rsidP="008953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41055C" w14:paraId="2D2B9962"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EE7546" w14:textId="77777777" w:rsidR="0041055C" w:rsidRPr="005A6149" w:rsidRDefault="0041055C" w:rsidP="008953FC">
            <w:pPr>
              <w:rPr>
                <w:rFonts w:ascii="Times New Roman" w:hAnsi="Times New Roman" w:cs="Times New Roman"/>
                <w:b w:val="0"/>
                <w:color w:val="auto"/>
              </w:rPr>
            </w:pPr>
            <w:r w:rsidRPr="005A6149">
              <w:rPr>
                <w:rFonts w:ascii="Times New Roman" w:hAnsi="Times New Roman" w:cs="Times New Roman"/>
                <w:b w:val="0"/>
                <w:color w:val="auto"/>
              </w:rPr>
              <w:t>Submitted by contact name (first and last)</w:t>
            </w:r>
          </w:p>
        </w:tc>
        <w:tc>
          <w:tcPr>
            <w:tcW w:w="4675" w:type="dxa"/>
          </w:tcPr>
          <w:p w14:paraId="0515B774" w14:textId="77777777" w:rsidR="0041055C" w:rsidRDefault="0041055C"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41055C" w14:paraId="5D1D268F"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7CA81FF0" w14:textId="77777777" w:rsidR="0041055C" w:rsidRPr="005A6149" w:rsidRDefault="0041055C" w:rsidP="008953FC">
            <w:pPr>
              <w:rPr>
                <w:rFonts w:ascii="Times New Roman" w:hAnsi="Times New Roman" w:cs="Times New Roman"/>
                <w:b w:val="0"/>
                <w:color w:val="auto"/>
              </w:rPr>
            </w:pPr>
            <w:r w:rsidRPr="005A6149">
              <w:rPr>
                <w:rFonts w:ascii="Times New Roman" w:hAnsi="Times New Roman" w:cs="Times New Roman"/>
                <w:b w:val="0"/>
                <w:color w:val="auto"/>
              </w:rPr>
              <w:t>Submitted by contact title</w:t>
            </w:r>
          </w:p>
        </w:tc>
        <w:tc>
          <w:tcPr>
            <w:tcW w:w="4675" w:type="dxa"/>
          </w:tcPr>
          <w:p w14:paraId="58DE2423" w14:textId="77777777" w:rsidR="0041055C" w:rsidRDefault="0041055C"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41055C" w14:paraId="4BBEFA27"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5D1F9B" w14:textId="77777777" w:rsidR="0041055C" w:rsidRPr="005A6149" w:rsidRDefault="0041055C" w:rsidP="008953FC">
            <w:pPr>
              <w:rPr>
                <w:rFonts w:ascii="Times New Roman" w:hAnsi="Times New Roman" w:cs="Times New Roman"/>
                <w:b w:val="0"/>
                <w:color w:val="auto"/>
              </w:rPr>
            </w:pPr>
            <w:r w:rsidRPr="005A6149">
              <w:rPr>
                <w:rFonts w:ascii="Times New Roman" w:hAnsi="Times New Roman" w:cs="Times New Roman"/>
                <w:b w:val="0"/>
                <w:color w:val="auto"/>
              </w:rPr>
              <w:t>Submitted by contact email address</w:t>
            </w:r>
          </w:p>
        </w:tc>
        <w:tc>
          <w:tcPr>
            <w:tcW w:w="4675" w:type="dxa"/>
          </w:tcPr>
          <w:p w14:paraId="0992471E" w14:textId="77777777" w:rsidR="0041055C" w:rsidRDefault="0041055C"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41055C" w14:paraId="4F29B5E8" w14:textId="77777777" w:rsidTr="008953FC">
        <w:tc>
          <w:tcPr>
            <w:cnfStyle w:val="001000000000" w:firstRow="0" w:lastRow="0" w:firstColumn="1" w:lastColumn="0" w:oddVBand="0" w:evenVBand="0" w:oddHBand="0" w:evenHBand="0" w:firstRowFirstColumn="0" w:firstRowLastColumn="0" w:lastRowFirstColumn="0" w:lastRowLastColumn="0"/>
            <w:tcW w:w="4675" w:type="dxa"/>
          </w:tcPr>
          <w:p w14:paraId="788F831B" w14:textId="77777777" w:rsidR="0041055C" w:rsidRPr="005A6149" w:rsidRDefault="0041055C" w:rsidP="008953FC">
            <w:pPr>
              <w:rPr>
                <w:rFonts w:ascii="Times New Roman" w:hAnsi="Times New Roman" w:cs="Times New Roman"/>
                <w:b w:val="0"/>
                <w:color w:val="auto"/>
              </w:rPr>
            </w:pPr>
            <w:r w:rsidRPr="005A6149">
              <w:rPr>
                <w:rFonts w:ascii="Times New Roman" w:hAnsi="Times New Roman" w:cs="Times New Roman"/>
                <w:b w:val="0"/>
                <w:color w:val="auto"/>
              </w:rPr>
              <w:t xml:space="preserve">Submitted by telephone number </w:t>
            </w:r>
          </w:p>
        </w:tc>
        <w:tc>
          <w:tcPr>
            <w:tcW w:w="4675" w:type="dxa"/>
          </w:tcPr>
          <w:p w14:paraId="34A593F4" w14:textId="77777777" w:rsidR="0041055C" w:rsidRDefault="0041055C" w:rsidP="008953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41055C" w14:paraId="3C542063" w14:textId="77777777" w:rsidTr="00895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345CF3" w14:textId="77777777" w:rsidR="0041055C" w:rsidRPr="00AC66FD" w:rsidRDefault="0041055C" w:rsidP="008953FC">
            <w:pPr>
              <w:rPr>
                <w:rFonts w:ascii="Times New Roman" w:hAnsi="Times New Roman" w:cs="Times New Roman"/>
                <w:b w:val="0"/>
                <w:color w:val="auto"/>
              </w:rPr>
            </w:pPr>
            <w:r w:rsidRPr="00AC66FD">
              <w:rPr>
                <w:rFonts w:ascii="Times New Roman" w:hAnsi="Times New Roman" w:cs="Times New Roman"/>
                <w:b w:val="0"/>
                <w:color w:val="auto"/>
              </w:rPr>
              <w:t>How did you hear about the funding opportunity?</w:t>
            </w:r>
          </w:p>
        </w:tc>
        <w:tc>
          <w:tcPr>
            <w:tcW w:w="4675" w:type="dxa"/>
          </w:tcPr>
          <w:p w14:paraId="09DE9DB0" w14:textId="77777777" w:rsidR="0041055C" w:rsidRDefault="0041055C" w:rsidP="008953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bl>
    <w:p w14:paraId="72108890" w14:textId="77777777" w:rsidR="00CF02EE" w:rsidRDefault="00CF02EE">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49FAD4CC" w14:textId="72D86110" w:rsidR="0041055C" w:rsidRDefault="0041055C" w:rsidP="00C94038">
      <w:pPr>
        <w:pStyle w:val="ListParagraph"/>
        <w:numPr>
          <w:ilvl w:val="0"/>
          <w:numId w:val="6"/>
        </w:numPr>
        <w:jc w:val="center"/>
        <w:rPr>
          <w:rFonts w:ascii="Times New Roman" w:hAnsi="Times New Roman" w:cs="Times New Roman"/>
          <w:b/>
          <w:sz w:val="28"/>
          <w:szCs w:val="28"/>
          <w:lang w:val="en-GB"/>
        </w:rPr>
      </w:pPr>
      <w:r w:rsidRPr="007D627C">
        <w:rPr>
          <w:rFonts w:ascii="Times New Roman" w:hAnsi="Times New Roman" w:cs="Times New Roman"/>
          <w:b/>
          <w:sz w:val="28"/>
          <w:szCs w:val="28"/>
          <w:lang w:val="en-GB"/>
        </w:rPr>
        <w:lastRenderedPageBreak/>
        <w:t>Case for Support</w:t>
      </w:r>
    </w:p>
    <w:p w14:paraId="36C26D7A" w14:textId="77777777" w:rsidR="0041055C" w:rsidRPr="00B64568" w:rsidRDefault="0041055C" w:rsidP="0041055C">
      <w:pPr>
        <w:rPr>
          <w:rFonts w:ascii="Times New Roman" w:hAnsi="Times New Roman" w:cs="Times New Roman"/>
          <w:i/>
          <w:lang w:val="en-GB"/>
        </w:rPr>
      </w:pPr>
      <w:r w:rsidRPr="00B64568">
        <w:rPr>
          <w:rFonts w:ascii="Times New Roman" w:hAnsi="Times New Roman" w:cs="Times New Roman"/>
          <w:i/>
          <w:lang w:val="en-GB"/>
        </w:rPr>
        <w:t>Please write a short case for your project, including the following:</w:t>
      </w:r>
    </w:p>
    <w:p w14:paraId="5BEEB337" w14:textId="77777777" w:rsidR="0041055C" w:rsidRPr="007D627C" w:rsidRDefault="0041055C" w:rsidP="0041055C">
      <w:pPr>
        <w:numPr>
          <w:ilvl w:val="0"/>
          <w:numId w:val="4"/>
        </w:numPr>
        <w:rPr>
          <w:rFonts w:ascii="Times New Roman" w:hAnsi="Times New Roman" w:cs="Times New Roman"/>
          <w:lang w:val="en-GB"/>
        </w:rPr>
      </w:pPr>
      <w:r>
        <w:rPr>
          <w:rFonts w:ascii="Times New Roman" w:hAnsi="Times New Roman" w:cs="Times New Roman"/>
          <w:lang w:val="en-GB"/>
        </w:rPr>
        <w:t xml:space="preserve">Title of the project </w:t>
      </w:r>
    </w:p>
    <w:p w14:paraId="6F5E3346" w14:textId="6CA50527" w:rsidR="0041055C" w:rsidRPr="007D627C" w:rsidRDefault="0041055C" w:rsidP="0041055C">
      <w:pPr>
        <w:numPr>
          <w:ilvl w:val="0"/>
          <w:numId w:val="4"/>
        </w:numPr>
        <w:rPr>
          <w:rFonts w:ascii="Times New Roman" w:hAnsi="Times New Roman" w:cs="Times New Roman"/>
          <w:lang w:val="en-GB"/>
        </w:rPr>
      </w:pPr>
      <w:r w:rsidRPr="007D627C">
        <w:rPr>
          <w:rFonts w:ascii="Times New Roman" w:hAnsi="Times New Roman" w:cs="Times New Roman"/>
          <w:lang w:val="en-GB"/>
        </w:rPr>
        <w:t xml:space="preserve">Project scope and objectives </w:t>
      </w:r>
      <w:r>
        <w:rPr>
          <w:rFonts w:ascii="Times New Roman" w:hAnsi="Times New Roman" w:cs="Times New Roman"/>
          <w:lang w:val="en-GB"/>
        </w:rPr>
        <w:t>(commodity focus, main objectives (food security, income, nutrition, women’s empowerment</w:t>
      </w:r>
      <w:r w:rsidR="00182903">
        <w:rPr>
          <w:rFonts w:ascii="Times New Roman" w:hAnsi="Times New Roman" w:cs="Times New Roman"/>
          <w:lang w:val="en-GB"/>
        </w:rPr>
        <w:t>, etc.</w:t>
      </w:r>
      <w:r>
        <w:rPr>
          <w:rFonts w:ascii="Times New Roman" w:hAnsi="Times New Roman" w:cs="Times New Roman"/>
          <w:lang w:val="en-GB"/>
        </w:rPr>
        <w:t>))</w:t>
      </w:r>
    </w:p>
    <w:p w14:paraId="0BE1ECA9" w14:textId="35E67662" w:rsidR="0041055C" w:rsidRPr="00FC0158" w:rsidRDefault="0041055C" w:rsidP="0041055C">
      <w:pPr>
        <w:numPr>
          <w:ilvl w:val="0"/>
          <w:numId w:val="4"/>
        </w:numPr>
        <w:rPr>
          <w:rFonts w:ascii="Times New Roman" w:hAnsi="Times New Roman" w:cs="Times New Roman"/>
          <w:lang w:val="en-GB"/>
        </w:rPr>
      </w:pPr>
      <w:r>
        <w:rPr>
          <w:rFonts w:ascii="Times New Roman" w:hAnsi="Times New Roman" w:cs="Times New Roman"/>
          <w:lang w:val="en-GB"/>
        </w:rPr>
        <w:t>Description of project and intervention (</w:t>
      </w:r>
      <w:r w:rsidR="00352D12">
        <w:rPr>
          <w:rFonts w:ascii="Times New Roman" w:hAnsi="Times New Roman" w:cs="Times New Roman"/>
          <w:lang w:val="en-GB"/>
        </w:rPr>
        <w:t xml:space="preserve">geographic </w:t>
      </w:r>
      <w:r>
        <w:rPr>
          <w:rFonts w:ascii="Times New Roman" w:hAnsi="Times New Roman" w:cs="Times New Roman"/>
          <w:lang w:val="en-GB"/>
        </w:rPr>
        <w:t>location, target group</w:t>
      </w:r>
      <w:r w:rsidR="00E178F4">
        <w:rPr>
          <w:rFonts w:ascii="Times New Roman" w:hAnsi="Times New Roman" w:cs="Times New Roman"/>
          <w:lang w:val="en-GB"/>
        </w:rPr>
        <w:t>s and target number of beneficiaries to be reached</w:t>
      </w:r>
      <w:r>
        <w:rPr>
          <w:rFonts w:ascii="Times New Roman" w:hAnsi="Times New Roman" w:cs="Times New Roman"/>
          <w:lang w:val="en-GB"/>
        </w:rPr>
        <w:t>, approach</w:t>
      </w:r>
      <w:r w:rsidR="00E178F4">
        <w:rPr>
          <w:rFonts w:ascii="Times New Roman" w:hAnsi="Times New Roman" w:cs="Times New Roman"/>
          <w:lang w:val="en-GB"/>
        </w:rPr>
        <w:t>, overall project budget</w:t>
      </w:r>
      <w:r w:rsidR="0057174B">
        <w:rPr>
          <w:rFonts w:ascii="Times New Roman" w:hAnsi="Times New Roman" w:cs="Times New Roman"/>
          <w:lang w:val="en-GB"/>
        </w:rPr>
        <w:t>, and supporting budget narrative</w:t>
      </w:r>
      <w:r>
        <w:rPr>
          <w:rFonts w:ascii="Times New Roman" w:hAnsi="Times New Roman" w:cs="Times New Roman"/>
          <w:lang w:val="en-GB"/>
        </w:rPr>
        <w:t>.)</w:t>
      </w:r>
    </w:p>
    <w:p w14:paraId="7540B5FB" w14:textId="02395335" w:rsidR="0041055C" w:rsidRDefault="00E178F4" w:rsidP="0041055C">
      <w:pPr>
        <w:numPr>
          <w:ilvl w:val="0"/>
          <w:numId w:val="4"/>
        </w:numPr>
        <w:rPr>
          <w:rFonts w:ascii="Times New Roman" w:hAnsi="Times New Roman" w:cs="Times New Roman"/>
          <w:lang w:val="en-GB"/>
        </w:rPr>
      </w:pPr>
      <w:r>
        <w:rPr>
          <w:rFonts w:ascii="Times New Roman" w:hAnsi="Times New Roman" w:cs="Times New Roman"/>
          <w:lang w:val="en-GB"/>
        </w:rPr>
        <w:t>Brief d</w:t>
      </w:r>
      <w:r w:rsidR="0041055C">
        <w:rPr>
          <w:rFonts w:ascii="Times New Roman" w:hAnsi="Times New Roman" w:cs="Times New Roman"/>
          <w:lang w:val="en-GB"/>
        </w:rPr>
        <w:t>escription of monitoring and evaluation plans, including methods and resources (</w:t>
      </w:r>
      <w:r>
        <w:rPr>
          <w:rFonts w:ascii="Times New Roman" w:hAnsi="Times New Roman" w:cs="Times New Roman"/>
          <w:lang w:val="en-GB"/>
        </w:rPr>
        <w:t>details to be provided in requested annex)</w:t>
      </w:r>
    </w:p>
    <w:p w14:paraId="4E924CED" w14:textId="77777777" w:rsidR="0041055C" w:rsidRDefault="0041055C" w:rsidP="0041055C">
      <w:pPr>
        <w:numPr>
          <w:ilvl w:val="0"/>
          <w:numId w:val="4"/>
        </w:numPr>
        <w:rPr>
          <w:rFonts w:ascii="Times New Roman" w:hAnsi="Times New Roman" w:cs="Times New Roman"/>
          <w:lang w:val="en-GB"/>
        </w:rPr>
      </w:pPr>
      <w:r>
        <w:rPr>
          <w:rFonts w:ascii="Times New Roman" w:hAnsi="Times New Roman" w:cs="Times New Roman"/>
          <w:lang w:val="en-GB"/>
        </w:rPr>
        <w:t xml:space="preserve">Reasons your project would be suitable for piloting new indicators for measuring women’s empowerment </w:t>
      </w:r>
    </w:p>
    <w:p w14:paraId="53E044A3" w14:textId="77777777" w:rsidR="007D677D" w:rsidRDefault="0041055C" w:rsidP="00FA7626">
      <w:pPr>
        <w:numPr>
          <w:ilvl w:val="0"/>
          <w:numId w:val="4"/>
        </w:numPr>
        <w:rPr>
          <w:rFonts w:ascii="Times New Roman" w:hAnsi="Times New Roman" w:cs="Times New Roman"/>
          <w:lang w:val="en-GB"/>
        </w:rPr>
      </w:pPr>
      <w:r w:rsidRPr="00E178F4">
        <w:rPr>
          <w:rFonts w:ascii="Times New Roman" w:hAnsi="Times New Roman" w:cs="Times New Roman"/>
          <w:lang w:val="en-GB"/>
        </w:rPr>
        <w:t>Collaborative approaches and partnership mechanisms</w:t>
      </w:r>
      <w:r w:rsidR="007D677D">
        <w:rPr>
          <w:rFonts w:ascii="Times New Roman" w:hAnsi="Times New Roman" w:cs="Times New Roman"/>
          <w:lang w:val="en-GB"/>
        </w:rPr>
        <w:t>.</w:t>
      </w:r>
    </w:p>
    <w:p w14:paraId="133C1ED3" w14:textId="5DB6167A" w:rsidR="0041055C" w:rsidRPr="00E178F4" w:rsidRDefault="0041055C" w:rsidP="00FA7626">
      <w:pPr>
        <w:numPr>
          <w:ilvl w:val="0"/>
          <w:numId w:val="4"/>
        </w:numPr>
        <w:rPr>
          <w:rFonts w:ascii="Times New Roman" w:hAnsi="Times New Roman" w:cs="Times New Roman"/>
          <w:lang w:val="en-GB"/>
        </w:rPr>
      </w:pPr>
      <w:r w:rsidRPr="00E178F4">
        <w:rPr>
          <w:rFonts w:ascii="Times New Roman" w:hAnsi="Times New Roman" w:cs="Times New Roman"/>
          <w:lang w:val="en-GB"/>
        </w:rPr>
        <w:t xml:space="preserve"> </w:t>
      </w:r>
      <w:r w:rsidR="00E178F4">
        <w:rPr>
          <w:rFonts w:ascii="Times New Roman" w:hAnsi="Times New Roman" w:cs="Times New Roman"/>
          <w:lang w:val="en-GB"/>
        </w:rPr>
        <w:t>Attach a copy of your monitoring and evaluation plans, including methods and resources (human and financial). This does not count towards the 3 page limit</w:t>
      </w:r>
    </w:p>
    <w:p w14:paraId="04774013" w14:textId="77777777" w:rsidR="0041055C" w:rsidRPr="007D627C" w:rsidRDefault="0041055C" w:rsidP="0041055C">
      <w:pPr>
        <w:ind w:left="720"/>
        <w:rPr>
          <w:rFonts w:ascii="Times New Roman" w:hAnsi="Times New Roman" w:cs="Times New Roman"/>
          <w:lang w:val="en-GB"/>
        </w:rPr>
      </w:pPr>
    </w:p>
    <w:p w14:paraId="6DE1CDF3" w14:textId="77777777" w:rsidR="0041055C" w:rsidRDefault="0041055C" w:rsidP="0010779B">
      <w:pPr>
        <w:pStyle w:val="ListParagraph"/>
        <w:numPr>
          <w:ilvl w:val="0"/>
          <w:numId w:val="6"/>
        </w:numPr>
        <w:jc w:val="center"/>
        <w:rPr>
          <w:rFonts w:ascii="Times New Roman" w:hAnsi="Times New Roman" w:cs="Times New Roman"/>
          <w:b/>
          <w:sz w:val="28"/>
          <w:szCs w:val="28"/>
          <w:lang w:val="en-GB"/>
        </w:rPr>
      </w:pPr>
      <w:r w:rsidRPr="007D627C">
        <w:rPr>
          <w:rFonts w:ascii="Times New Roman" w:hAnsi="Times New Roman" w:cs="Times New Roman"/>
          <w:b/>
          <w:sz w:val="28"/>
          <w:szCs w:val="28"/>
          <w:lang w:val="en-GB"/>
        </w:rPr>
        <w:t xml:space="preserve">Timeline and </w:t>
      </w:r>
      <w:r>
        <w:rPr>
          <w:rFonts w:ascii="Times New Roman" w:hAnsi="Times New Roman" w:cs="Times New Roman"/>
          <w:b/>
          <w:sz w:val="28"/>
          <w:szCs w:val="28"/>
          <w:lang w:val="en-GB"/>
        </w:rPr>
        <w:t>Estimated</w:t>
      </w:r>
      <w:r w:rsidRPr="007D627C">
        <w:rPr>
          <w:rFonts w:ascii="Times New Roman" w:hAnsi="Times New Roman" w:cs="Times New Roman"/>
          <w:b/>
          <w:sz w:val="28"/>
          <w:szCs w:val="28"/>
          <w:lang w:val="en-GB"/>
        </w:rPr>
        <w:t xml:space="preserve"> Budget</w:t>
      </w:r>
    </w:p>
    <w:p w14:paraId="0AA6D433" w14:textId="18B14001" w:rsidR="0041055C" w:rsidRPr="00E14CC7" w:rsidRDefault="00352D12" w:rsidP="0041055C">
      <w:pPr>
        <w:rPr>
          <w:rFonts w:ascii="Times New Roman" w:hAnsi="Times New Roman" w:cs="Times New Roman"/>
          <w:lang w:val="en-GB"/>
        </w:rPr>
      </w:pPr>
      <w:r w:rsidRPr="00E14CC7">
        <w:rPr>
          <w:rFonts w:ascii="Times New Roman" w:hAnsi="Times New Roman" w:cs="Times New Roman"/>
          <w:lang w:val="en-GB"/>
        </w:rPr>
        <w:t xml:space="preserve">Projects participating in GAAP2 are expected to be part of the initiative for a minimum of three years, so that baseline and endline data can be collected and analysed. </w:t>
      </w:r>
      <w:r w:rsidR="0041055C" w:rsidRPr="00E14CC7">
        <w:rPr>
          <w:rFonts w:ascii="Times New Roman" w:hAnsi="Times New Roman" w:cs="Times New Roman"/>
          <w:lang w:val="en-GB"/>
        </w:rPr>
        <w:t xml:space="preserve">For projects selected to be in the portfolio, GAAP2 will provide 6 grants at $100,000 each and 4 grants at $75,000 each. This is expected to be a top-up to existing M&amp;E or impact assessment budgets to enable piloting of women’s empowerment indicators within current M&amp;E plans. </w:t>
      </w:r>
      <w:r w:rsidR="00E178F4" w:rsidRPr="00E14CC7">
        <w:rPr>
          <w:rFonts w:ascii="Times New Roman" w:hAnsi="Times New Roman" w:cs="Times New Roman"/>
          <w:lang w:val="en-GB"/>
        </w:rPr>
        <w:t xml:space="preserve">The difference in funding levels reflects the possibility that some organizations will require a smaller top-up to their evaluation budgets. </w:t>
      </w:r>
      <w:r w:rsidR="0041055C" w:rsidRPr="00E14CC7">
        <w:rPr>
          <w:rFonts w:ascii="Times New Roman" w:hAnsi="Times New Roman" w:cs="Times New Roman"/>
          <w:lang w:val="en-GB"/>
        </w:rPr>
        <w:t xml:space="preserve">In your estimated budget, please include the existing amount budgeted for M&amp;E or impact evaluation from existing project funds or other donors.  </w:t>
      </w:r>
    </w:p>
    <w:p w14:paraId="3D2751D0" w14:textId="77777777" w:rsidR="0041055C" w:rsidRPr="00B64568" w:rsidRDefault="0041055C" w:rsidP="0041055C">
      <w:pPr>
        <w:rPr>
          <w:rFonts w:ascii="Times New Roman" w:hAnsi="Times New Roman" w:cs="Times New Roman"/>
          <w:i/>
          <w:lang w:val="en-GB"/>
        </w:rPr>
      </w:pPr>
      <w:r w:rsidRPr="00B64568">
        <w:rPr>
          <w:rFonts w:ascii="Times New Roman" w:hAnsi="Times New Roman" w:cs="Times New Roman"/>
          <w:i/>
          <w:lang w:val="en-GB"/>
        </w:rPr>
        <w:t>Please include the following:</w:t>
      </w:r>
    </w:p>
    <w:p w14:paraId="287A75A0" w14:textId="69D0AE1C" w:rsidR="0041055C" w:rsidRDefault="00352D12" w:rsidP="0041055C">
      <w:pPr>
        <w:numPr>
          <w:ilvl w:val="0"/>
          <w:numId w:val="5"/>
        </w:numPr>
        <w:rPr>
          <w:rFonts w:ascii="Times New Roman" w:hAnsi="Times New Roman" w:cs="Times New Roman"/>
          <w:lang w:val="en-GB"/>
        </w:rPr>
      </w:pPr>
      <w:r>
        <w:rPr>
          <w:rFonts w:ascii="Times New Roman" w:hAnsi="Times New Roman" w:cs="Times New Roman"/>
          <w:lang w:val="en-GB"/>
        </w:rPr>
        <w:t xml:space="preserve">Timeline </w:t>
      </w:r>
      <w:r w:rsidR="0041055C">
        <w:rPr>
          <w:rFonts w:ascii="Times New Roman" w:hAnsi="Times New Roman" w:cs="Times New Roman"/>
          <w:lang w:val="en-GB"/>
        </w:rPr>
        <w:t xml:space="preserve"> for the project, including times of baseline and endline data collection, </w:t>
      </w:r>
    </w:p>
    <w:p w14:paraId="7CFF4587" w14:textId="77777777" w:rsidR="0041055C" w:rsidRPr="007D627C" w:rsidRDefault="0041055C" w:rsidP="0041055C">
      <w:pPr>
        <w:numPr>
          <w:ilvl w:val="0"/>
          <w:numId w:val="5"/>
        </w:numPr>
        <w:rPr>
          <w:rFonts w:ascii="Times New Roman" w:hAnsi="Times New Roman" w:cs="Times New Roman"/>
          <w:lang w:val="en-GB"/>
        </w:rPr>
      </w:pPr>
      <w:r w:rsidRPr="007D627C">
        <w:rPr>
          <w:rFonts w:ascii="Times New Roman" w:hAnsi="Times New Roman" w:cs="Times New Roman"/>
          <w:lang w:val="en-GB"/>
        </w:rPr>
        <w:t>Direct costs of the research - staff (salary and salary-related costs),</w:t>
      </w:r>
      <w:r>
        <w:rPr>
          <w:rFonts w:ascii="Times New Roman" w:hAnsi="Times New Roman" w:cs="Times New Roman"/>
          <w:lang w:val="en-GB"/>
        </w:rPr>
        <w:t xml:space="preserve"> consumables, travel, equipment, </w:t>
      </w:r>
      <w:r w:rsidRPr="007D627C">
        <w:rPr>
          <w:rFonts w:ascii="Times New Roman" w:hAnsi="Times New Roman" w:cs="Times New Roman"/>
          <w:lang w:val="en-GB"/>
        </w:rPr>
        <w:t>etc.</w:t>
      </w:r>
    </w:p>
    <w:p w14:paraId="681B340B" w14:textId="77777777" w:rsidR="0041055C" w:rsidRPr="007D627C" w:rsidRDefault="0041055C" w:rsidP="0041055C">
      <w:pPr>
        <w:numPr>
          <w:ilvl w:val="0"/>
          <w:numId w:val="5"/>
        </w:numPr>
        <w:rPr>
          <w:rFonts w:ascii="Times New Roman" w:hAnsi="Times New Roman" w:cs="Times New Roman"/>
          <w:lang w:val="en-GB"/>
        </w:rPr>
      </w:pPr>
      <w:r w:rsidRPr="007D627C">
        <w:rPr>
          <w:rFonts w:ascii="Times New Roman" w:hAnsi="Times New Roman" w:cs="Times New Roman"/>
          <w:lang w:val="en-GB"/>
        </w:rPr>
        <w:t>Associated indirect costs.</w:t>
      </w:r>
    </w:p>
    <w:p w14:paraId="76A86854" w14:textId="77777777" w:rsidR="0041055C" w:rsidRPr="007D627C" w:rsidRDefault="0041055C" w:rsidP="0041055C">
      <w:pPr>
        <w:rPr>
          <w:rFonts w:ascii="Times New Roman" w:hAnsi="Times New Roman" w:cs="Times New Roman"/>
          <w:lang w:val="en-GB"/>
        </w:rPr>
      </w:pPr>
    </w:p>
    <w:p w14:paraId="35B752A8" w14:textId="77777777" w:rsidR="0041055C" w:rsidRPr="008A15A3" w:rsidRDefault="0041055C" w:rsidP="0041055C">
      <w:pPr>
        <w:rPr>
          <w:rFonts w:ascii="Times New Roman" w:hAnsi="Times New Roman" w:cs="Times New Roman"/>
        </w:rPr>
      </w:pPr>
    </w:p>
    <w:p w14:paraId="7734FDAD" w14:textId="77777777" w:rsidR="005207D9" w:rsidRPr="0049308F" w:rsidRDefault="005207D9" w:rsidP="00662241">
      <w:pPr>
        <w:rPr>
          <w:sz w:val="20"/>
          <w:szCs w:val="20"/>
        </w:rPr>
      </w:pPr>
    </w:p>
    <w:sectPr w:rsidR="005207D9" w:rsidRPr="0049308F">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1A59D" w14:textId="77777777" w:rsidR="0068418F" w:rsidRDefault="0068418F" w:rsidP="00F729A0">
      <w:pPr>
        <w:spacing w:after="0" w:line="240" w:lineRule="auto"/>
      </w:pPr>
      <w:r>
        <w:separator/>
      </w:r>
    </w:p>
  </w:endnote>
  <w:endnote w:type="continuationSeparator" w:id="0">
    <w:p w14:paraId="6ACC1FC4" w14:textId="77777777" w:rsidR="0068418F" w:rsidRDefault="0068418F" w:rsidP="00F7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E7B9C" w14:textId="77777777" w:rsidR="0068418F" w:rsidRDefault="0068418F" w:rsidP="00F729A0">
      <w:pPr>
        <w:spacing w:after="0" w:line="240" w:lineRule="auto"/>
      </w:pPr>
      <w:r>
        <w:separator/>
      </w:r>
    </w:p>
  </w:footnote>
  <w:footnote w:type="continuationSeparator" w:id="0">
    <w:p w14:paraId="2448AC7F" w14:textId="77777777" w:rsidR="0068418F" w:rsidRDefault="0068418F" w:rsidP="00F729A0">
      <w:pPr>
        <w:spacing w:after="0" w:line="240" w:lineRule="auto"/>
      </w:pPr>
      <w:r>
        <w:continuationSeparator/>
      </w:r>
    </w:p>
  </w:footnote>
  <w:footnote w:id="1">
    <w:p w14:paraId="694E3FE9" w14:textId="16E9C88E" w:rsidR="00F729A0" w:rsidRDefault="00F729A0">
      <w:pPr>
        <w:pStyle w:val="FootnoteText"/>
      </w:pPr>
      <w:r>
        <w:rPr>
          <w:rStyle w:val="FootnoteReference"/>
        </w:rPr>
        <w:footnoteRef/>
      </w:r>
      <w:r>
        <w:t xml:space="preserve"> </w:t>
      </w:r>
      <w:r w:rsidRPr="00F729A0">
        <w:t xml:space="preserve">The </w:t>
      </w:r>
      <w:hyperlink r:id="rId1" w:history="1">
        <w:r w:rsidRPr="00F729A0">
          <w:rPr>
            <w:rStyle w:val="Hyperlink"/>
          </w:rPr>
          <w:t>Women’s Empowerment in Agriculture Index</w:t>
        </w:r>
      </w:hyperlink>
      <w:r w:rsidRPr="00F729A0">
        <w:t xml:space="preserve"> (WEAI)</w:t>
      </w:r>
      <w:r>
        <w:t xml:space="preserve"> was </w:t>
      </w:r>
      <w:r w:rsidRPr="00F729A0">
        <w:t>developed by USAID, IFPRI, and the Oxford Poverty and Human Development Initiative (OPHI)</w:t>
      </w:r>
      <w:r>
        <w:t xml:space="preserve">. For more information, see </w:t>
      </w:r>
      <w:hyperlink r:id="rId2" w:history="1">
        <w:r w:rsidRPr="00382CC9">
          <w:rPr>
            <w:rStyle w:val="Hyperlink"/>
          </w:rPr>
          <w:t>https://www.ifpri.org/topic/weai-resource-center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9CF7C" w14:textId="148DA9DE" w:rsidR="00417E3A" w:rsidRDefault="00417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531" w14:textId="19BA62AC" w:rsidR="00417E3A" w:rsidRDefault="00417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531A" w14:textId="661D7E93" w:rsidR="00417E3A" w:rsidRDefault="00417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D65CF"/>
    <w:multiLevelType w:val="hybridMultilevel"/>
    <w:tmpl w:val="EAD6BF60"/>
    <w:lvl w:ilvl="0" w:tplc="2618D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52B73"/>
    <w:multiLevelType w:val="hybridMultilevel"/>
    <w:tmpl w:val="3C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E488A"/>
    <w:multiLevelType w:val="hybridMultilevel"/>
    <w:tmpl w:val="3A9C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D11A9"/>
    <w:multiLevelType w:val="hybridMultilevel"/>
    <w:tmpl w:val="55528D64"/>
    <w:lvl w:ilvl="0" w:tplc="B7CA6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058EF"/>
    <w:multiLevelType w:val="hybridMultilevel"/>
    <w:tmpl w:val="390E4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4F381F"/>
    <w:multiLevelType w:val="hybridMultilevel"/>
    <w:tmpl w:val="2B36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D5147"/>
    <w:multiLevelType w:val="multilevel"/>
    <w:tmpl w:val="A7FE2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721065"/>
    <w:multiLevelType w:val="hybridMultilevel"/>
    <w:tmpl w:val="B0CC162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692D87"/>
    <w:multiLevelType w:val="hybridMultilevel"/>
    <w:tmpl w:val="8578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F1FED"/>
    <w:multiLevelType w:val="hybridMultilevel"/>
    <w:tmpl w:val="1EF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7"/>
  </w:num>
  <w:num w:numId="6">
    <w:abstractNumId w:val="3"/>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E0"/>
    <w:rsid w:val="00006B64"/>
    <w:rsid w:val="0002512B"/>
    <w:rsid w:val="00036200"/>
    <w:rsid w:val="000406A6"/>
    <w:rsid w:val="000A4683"/>
    <w:rsid w:val="001030BE"/>
    <w:rsid w:val="0010779B"/>
    <w:rsid w:val="00122343"/>
    <w:rsid w:val="00147FC3"/>
    <w:rsid w:val="00173ED5"/>
    <w:rsid w:val="00182903"/>
    <w:rsid w:val="0020471A"/>
    <w:rsid w:val="002452CC"/>
    <w:rsid w:val="002C11F2"/>
    <w:rsid w:val="002E7AAB"/>
    <w:rsid w:val="00305291"/>
    <w:rsid w:val="00307208"/>
    <w:rsid w:val="003352DF"/>
    <w:rsid w:val="00343965"/>
    <w:rsid w:val="00352D12"/>
    <w:rsid w:val="00356081"/>
    <w:rsid w:val="00376134"/>
    <w:rsid w:val="00407443"/>
    <w:rsid w:val="0041055C"/>
    <w:rsid w:val="00415DBB"/>
    <w:rsid w:val="00417E3A"/>
    <w:rsid w:val="0045531B"/>
    <w:rsid w:val="004752B9"/>
    <w:rsid w:val="0047539A"/>
    <w:rsid w:val="0049308F"/>
    <w:rsid w:val="004C1A9F"/>
    <w:rsid w:val="005207D9"/>
    <w:rsid w:val="00521069"/>
    <w:rsid w:val="0053097C"/>
    <w:rsid w:val="005323DB"/>
    <w:rsid w:val="0057174B"/>
    <w:rsid w:val="005E2150"/>
    <w:rsid w:val="00662241"/>
    <w:rsid w:val="0068418F"/>
    <w:rsid w:val="006C66C0"/>
    <w:rsid w:val="006D722A"/>
    <w:rsid w:val="006E2704"/>
    <w:rsid w:val="006E7165"/>
    <w:rsid w:val="007133E9"/>
    <w:rsid w:val="00741CEC"/>
    <w:rsid w:val="007931B3"/>
    <w:rsid w:val="007D25CC"/>
    <w:rsid w:val="007D677D"/>
    <w:rsid w:val="007F3178"/>
    <w:rsid w:val="00820053"/>
    <w:rsid w:val="008433E0"/>
    <w:rsid w:val="0086147B"/>
    <w:rsid w:val="00867AF9"/>
    <w:rsid w:val="008908D1"/>
    <w:rsid w:val="00892F78"/>
    <w:rsid w:val="0089372F"/>
    <w:rsid w:val="00893F0C"/>
    <w:rsid w:val="00895F39"/>
    <w:rsid w:val="008D393C"/>
    <w:rsid w:val="008E7D6A"/>
    <w:rsid w:val="00913B65"/>
    <w:rsid w:val="00931FB9"/>
    <w:rsid w:val="00945A46"/>
    <w:rsid w:val="00972A17"/>
    <w:rsid w:val="009B0DB6"/>
    <w:rsid w:val="009D31CF"/>
    <w:rsid w:val="009D6E63"/>
    <w:rsid w:val="009F657A"/>
    <w:rsid w:val="00A37477"/>
    <w:rsid w:val="00A57300"/>
    <w:rsid w:val="00A72800"/>
    <w:rsid w:val="00A76174"/>
    <w:rsid w:val="00A85B35"/>
    <w:rsid w:val="00AD3BC5"/>
    <w:rsid w:val="00AF7AC1"/>
    <w:rsid w:val="00B15487"/>
    <w:rsid w:val="00B71D17"/>
    <w:rsid w:val="00B77AAA"/>
    <w:rsid w:val="00B927D2"/>
    <w:rsid w:val="00BC62AD"/>
    <w:rsid w:val="00BD4691"/>
    <w:rsid w:val="00BD7EC9"/>
    <w:rsid w:val="00C3687D"/>
    <w:rsid w:val="00C36F97"/>
    <w:rsid w:val="00C75FA6"/>
    <w:rsid w:val="00C94038"/>
    <w:rsid w:val="00CA2079"/>
    <w:rsid w:val="00CD2BA4"/>
    <w:rsid w:val="00CF02EE"/>
    <w:rsid w:val="00D42695"/>
    <w:rsid w:val="00D6567C"/>
    <w:rsid w:val="00D72F17"/>
    <w:rsid w:val="00D75888"/>
    <w:rsid w:val="00DA5FEE"/>
    <w:rsid w:val="00DC5678"/>
    <w:rsid w:val="00DD5035"/>
    <w:rsid w:val="00DD62F9"/>
    <w:rsid w:val="00DD7F2B"/>
    <w:rsid w:val="00DE3EC0"/>
    <w:rsid w:val="00E14CC7"/>
    <w:rsid w:val="00E178F4"/>
    <w:rsid w:val="00E32DE7"/>
    <w:rsid w:val="00E342CC"/>
    <w:rsid w:val="00EA3FF6"/>
    <w:rsid w:val="00EC1F62"/>
    <w:rsid w:val="00EE44BB"/>
    <w:rsid w:val="00F20955"/>
    <w:rsid w:val="00F729A0"/>
    <w:rsid w:val="00FA7626"/>
    <w:rsid w:val="00FB262D"/>
    <w:rsid w:val="00FB5EBC"/>
    <w:rsid w:val="00FC1EDF"/>
    <w:rsid w:val="00FD1E88"/>
    <w:rsid w:val="00FD2B05"/>
    <w:rsid w:val="00FE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F615"/>
  <w15:docId w15:val="{07B30BF0-9578-4C41-BD0B-D2A74CC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241"/>
    <w:rPr>
      <w:color w:val="0563C1" w:themeColor="hyperlink"/>
      <w:u w:val="single"/>
    </w:rPr>
  </w:style>
  <w:style w:type="character" w:styleId="CommentReference">
    <w:name w:val="annotation reference"/>
    <w:basedOn w:val="DefaultParagraphFont"/>
    <w:uiPriority w:val="99"/>
    <w:unhideWhenUsed/>
    <w:rsid w:val="005207D9"/>
    <w:rPr>
      <w:sz w:val="16"/>
      <w:szCs w:val="16"/>
    </w:rPr>
  </w:style>
  <w:style w:type="paragraph" w:styleId="CommentText">
    <w:name w:val="annotation text"/>
    <w:basedOn w:val="Normal"/>
    <w:link w:val="CommentTextChar"/>
    <w:uiPriority w:val="99"/>
    <w:unhideWhenUsed/>
    <w:rsid w:val="005207D9"/>
    <w:pPr>
      <w:spacing w:line="240" w:lineRule="auto"/>
    </w:pPr>
    <w:rPr>
      <w:sz w:val="20"/>
      <w:szCs w:val="20"/>
    </w:rPr>
  </w:style>
  <w:style w:type="character" w:customStyle="1" w:styleId="CommentTextChar">
    <w:name w:val="Comment Text Char"/>
    <w:basedOn w:val="DefaultParagraphFont"/>
    <w:link w:val="CommentText"/>
    <w:uiPriority w:val="99"/>
    <w:rsid w:val="005207D9"/>
    <w:rPr>
      <w:sz w:val="20"/>
      <w:szCs w:val="20"/>
    </w:rPr>
  </w:style>
  <w:style w:type="paragraph" w:styleId="CommentSubject">
    <w:name w:val="annotation subject"/>
    <w:basedOn w:val="CommentText"/>
    <w:next w:val="CommentText"/>
    <w:link w:val="CommentSubjectChar"/>
    <w:uiPriority w:val="99"/>
    <w:semiHidden/>
    <w:unhideWhenUsed/>
    <w:rsid w:val="005207D9"/>
    <w:rPr>
      <w:b/>
      <w:bCs/>
    </w:rPr>
  </w:style>
  <w:style w:type="character" w:customStyle="1" w:styleId="CommentSubjectChar">
    <w:name w:val="Comment Subject Char"/>
    <w:basedOn w:val="CommentTextChar"/>
    <w:link w:val="CommentSubject"/>
    <w:uiPriority w:val="99"/>
    <w:semiHidden/>
    <w:rsid w:val="005207D9"/>
    <w:rPr>
      <w:b/>
      <w:bCs/>
      <w:sz w:val="20"/>
      <w:szCs w:val="20"/>
    </w:rPr>
  </w:style>
  <w:style w:type="paragraph" w:styleId="BalloonText">
    <w:name w:val="Balloon Text"/>
    <w:basedOn w:val="Normal"/>
    <w:link w:val="BalloonTextChar"/>
    <w:uiPriority w:val="99"/>
    <w:semiHidden/>
    <w:unhideWhenUsed/>
    <w:rsid w:val="0052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D9"/>
    <w:rPr>
      <w:rFonts w:ascii="Segoe UI" w:hAnsi="Segoe UI" w:cs="Segoe UI"/>
      <w:sz w:val="18"/>
      <w:szCs w:val="18"/>
    </w:rPr>
  </w:style>
  <w:style w:type="paragraph" w:styleId="NormalWeb">
    <w:name w:val="Normal (Web)"/>
    <w:basedOn w:val="Normal"/>
    <w:uiPriority w:val="99"/>
    <w:semiHidden/>
    <w:unhideWhenUsed/>
    <w:rsid w:val="002452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3178"/>
    <w:pPr>
      <w:ind w:left="720"/>
      <w:contextualSpacing/>
    </w:pPr>
  </w:style>
  <w:style w:type="table" w:customStyle="1" w:styleId="GridTable6Colorful-Accent61">
    <w:name w:val="Grid Table 6 Colorful - Accent 61"/>
    <w:basedOn w:val="TableNormal"/>
    <w:uiPriority w:val="51"/>
    <w:rsid w:val="0041055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F72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9A0"/>
    <w:rPr>
      <w:sz w:val="20"/>
      <w:szCs w:val="20"/>
    </w:rPr>
  </w:style>
  <w:style w:type="character" w:styleId="FootnoteReference">
    <w:name w:val="footnote reference"/>
    <w:basedOn w:val="DefaultParagraphFont"/>
    <w:uiPriority w:val="99"/>
    <w:semiHidden/>
    <w:unhideWhenUsed/>
    <w:rsid w:val="00F729A0"/>
    <w:rPr>
      <w:vertAlign w:val="superscript"/>
    </w:rPr>
  </w:style>
  <w:style w:type="character" w:styleId="FollowedHyperlink">
    <w:name w:val="FollowedHyperlink"/>
    <w:basedOn w:val="DefaultParagraphFont"/>
    <w:uiPriority w:val="99"/>
    <w:semiHidden/>
    <w:unhideWhenUsed/>
    <w:rsid w:val="00DD62F9"/>
    <w:rPr>
      <w:color w:val="954F72" w:themeColor="followedHyperlink"/>
      <w:u w:val="single"/>
    </w:rPr>
  </w:style>
  <w:style w:type="paragraph" w:styleId="Header">
    <w:name w:val="header"/>
    <w:basedOn w:val="Normal"/>
    <w:link w:val="HeaderChar"/>
    <w:uiPriority w:val="99"/>
    <w:unhideWhenUsed/>
    <w:rsid w:val="0041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3A"/>
  </w:style>
  <w:style w:type="paragraph" w:styleId="Footer">
    <w:name w:val="footer"/>
    <w:basedOn w:val="Normal"/>
    <w:link w:val="FooterChar"/>
    <w:uiPriority w:val="99"/>
    <w:unhideWhenUsed/>
    <w:rsid w:val="0041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3A"/>
  </w:style>
  <w:style w:type="paragraph" w:styleId="Revision">
    <w:name w:val="Revision"/>
    <w:hidden/>
    <w:uiPriority w:val="99"/>
    <w:semiHidden/>
    <w:rsid w:val="00FC1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5368">
      <w:bodyDiv w:val="1"/>
      <w:marLeft w:val="0"/>
      <w:marRight w:val="0"/>
      <w:marTop w:val="0"/>
      <w:marBottom w:val="0"/>
      <w:divBdr>
        <w:top w:val="none" w:sz="0" w:space="0" w:color="auto"/>
        <w:left w:val="none" w:sz="0" w:space="0" w:color="auto"/>
        <w:bottom w:val="none" w:sz="0" w:space="0" w:color="auto"/>
        <w:right w:val="none" w:sz="0" w:space="0" w:color="auto"/>
      </w:divBdr>
    </w:div>
    <w:div w:id="1236621576">
      <w:bodyDiv w:val="1"/>
      <w:marLeft w:val="0"/>
      <w:marRight w:val="0"/>
      <w:marTop w:val="0"/>
      <w:marBottom w:val="0"/>
      <w:divBdr>
        <w:top w:val="none" w:sz="0" w:space="0" w:color="auto"/>
        <w:left w:val="none" w:sz="0" w:space="0" w:color="auto"/>
        <w:bottom w:val="none" w:sz="0" w:space="0" w:color="auto"/>
        <w:right w:val="none" w:sz="0" w:space="0" w:color="auto"/>
      </w:divBdr>
    </w:div>
    <w:div w:id="19193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pri.org/topic/weai-resource-cen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PRI-GAAP@cgi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4nh.cgiar.org/" TargetMode="External"/><Relationship Id="rId4" Type="http://schemas.openxmlformats.org/officeDocument/2006/relationships/settings" Target="settings.xml"/><Relationship Id="rId9" Type="http://schemas.openxmlformats.org/officeDocument/2006/relationships/hyperlink" Target="http://gaap.ifpri.info/"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fpri.org/topic/weai-resource-center" TargetMode="External"/><Relationship Id="rId1" Type="http://schemas.openxmlformats.org/officeDocument/2006/relationships/hyperlink" Target="https://www.ifpri.org/topic/weai-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7331-BA03-4E9B-92CA-AB22C8BE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Kovarik, Chiara (IFPRI)</dc:creator>
  <cp:lastModifiedBy>Kovarik, Chiara (IFPRI)</cp:lastModifiedBy>
  <cp:revision>3</cp:revision>
  <dcterms:created xsi:type="dcterms:W3CDTF">2015-08-18T17:53:00Z</dcterms:created>
  <dcterms:modified xsi:type="dcterms:W3CDTF">2015-08-18T17:58:00Z</dcterms:modified>
</cp:coreProperties>
</file>